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0E583477" w:rsidR="0086423E" w:rsidRPr="002366DF" w:rsidRDefault="00F420F4" w:rsidP="002366DF">
      <w:pPr>
        <w:jc w:val="right"/>
        <w:rPr>
          <w:rFonts w:asciiTheme="minorHAnsi" w:eastAsiaTheme="majorEastAsia" w:hAnsiTheme="minorHAnsi" w:cstheme="minorHAnsi"/>
          <w:sz w:val="20"/>
          <w:szCs w:val="20"/>
          <w:lang w:eastAsia="en-US"/>
        </w:rPr>
      </w:pPr>
      <w:bookmarkStart w:id="0" w:name="_Hlk189131110"/>
      <w:r w:rsidRPr="00C3025F">
        <w:rPr>
          <w:rFonts w:ascii="Calibri" w:eastAsiaTheme="majorEastAsia" w:hAnsi="Calibri" w:cs="Calibri"/>
          <w:sz w:val="20"/>
          <w:szCs w:val="20"/>
          <w:lang w:eastAsia="en-US"/>
        </w:rPr>
        <w:drawing>
          <wp:anchor distT="0" distB="0" distL="114300" distR="114300" simplePos="0" relativeHeight="251675648" behindDoc="0" locked="0" layoutInCell="1" allowOverlap="1" wp14:anchorId="68E16A62" wp14:editId="52FA6209">
            <wp:simplePos x="0" y="0"/>
            <wp:positionH relativeFrom="column">
              <wp:posOffset>0</wp:posOffset>
            </wp:positionH>
            <wp:positionV relativeFrom="paragraph">
              <wp:posOffset>-635</wp:posOffset>
            </wp:positionV>
            <wp:extent cx="480060" cy="256717"/>
            <wp:effectExtent l="0" t="0" r="0"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7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06959D22"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2A3F822B" w14:textId="71A94903" w:rsidR="0014482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4127" w:history="1">
            <w:r w:rsidR="0014482A" w:rsidRPr="003D76B2">
              <w:rPr>
                <w:rStyle w:val="Hipercze"/>
                <w:rFonts w:cs="Calibri"/>
              </w:rPr>
              <w:t>A. Struktura Opisu wykonalności projektu dla Działania 6.12 Infrastruktura turystyki – RLKS</w:t>
            </w:r>
            <w:r w:rsidR="0014482A">
              <w:rPr>
                <w:webHidden/>
              </w:rPr>
              <w:tab/>
            </w:r>
            <w:r w:rsidR="0014482A">
              <w:rPr>
                <w:webHidden/>
              </w:rPr>
              <w:fldChar w:fldCharType="begin"/>
            </w:r>
            <w:r w:rsidR="0014482A">
              <w:rPr>
                <w:webHidden/>
              </w:rPr>
              <w:instrText xml:space="preserve"> PAGEREF _Toc191574127 \h </w:instrText>
            </w:r>
            <w:r w:rsidR="0014482A">
              <w:rPr>
                <w:webHidden/>
              </w:rPr>
            </w:r>
            <w:r w:rsidR="0014482A">
              <w:rPr>
                <w:webHidden/>
              </w:rPr>
              <w:fldChar w:fldCharType="separate"/>
            </w:r>
            <w:r w:rsidR="0014482A">
              <w:rPr>
                <w:webHidden/>
              </w:rPr>
              <w:t>3</w:t>
            </w:r>
            <w:r w:rsidR="0014482A">
              <w:rPr>
                <w:webHidden/>
              </w:rPr>
              <w:fldChar w:fldCharType="end"/>
            </w:r>
          </w:hyperlink>
        </w:p>
        <w:p w14:paraId="617173A0" w14:textId="34A9A888" w:rsidR="0014482A" w:rsidRDefault="0014482A">
          <w:pPr>
            <w:pStyle w:val="Spistreci1"/>
            <w:rPr>
              <w:rFonts w:asciiTheme="minorHAnsi" w:eastAsiaTheme="minorEastAsia" w:hAnsiTheme="minorHAnsi" w:cstheme="minorBidi"/>
              <w:szCs w:val="22"/>
            </w:rPr>
          </w:pPr>
          <w:hyperlink w:anchor="_Toc191574128" w:history="1">
            <w:r w:rsidRPr="003D76B2">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_Toc191574128 \h </w:instrText>
            </w:r>
            <w:r>
              <w:rPr>
                <w:webHidden/>
              </w:rPr>
            </w:r>
            <w:r>
              <w:rPr>
                <w:webHidden/>
              </w:rPr>
              <w:fldChar w:fldCharType="separate"/>
            </w:r>
            <w:r>
              <w:rPr>
                <w:webHidden/>
              </w:rPr>
              <w:t>4</w:t>
            </w:r>
            <w:r>
              <w:rPr>
                <w:webHidden/>
              </w:rPr>
              <w:fldChar w:fldCharType="end"/>
            </w:r>
          </w:hyperlink>
        </w:p>
        <w:p w14:paraId="586DB051" w14:textId="5C8C4909" w:rsidR="0014482A" w:rsidRDefault="0014482A">
          <w:pPr>
            <w:pStyle w:val="Spistreci2"/>
            <w:rPr>
              <w:rFonts w:asciiTheme="minorHAnsi" w:eastAsiaTheme="minorEastAsia" w:hAnsiTheme="minorHAnsi" w:cstheme="minorBidi"/>
              <w:szCs w:val="22"/>
            </w:rPr>
          </w:pPr>
          <w:hyperlink w:anchor="_Toc191574129" w:history="1">
            <w:r w:rsidRPr="003D76B2">
              <w:rPr>
                <w:rStyle w:val="Hipercze"/>
              </w:rPr>
              <w:t>1.</w:t>
            </w:r>
            <w:r>
              <w:rPr>
                <w:rFonts w:asciiTheme="minorHAnsi" w:eastAsiaTheme="minorEastAsia" w:hAnsiTheme="minorHAnsi" w:cstheme="minorBidi"/>
                <w:szCs w:val="22"/>
              </w:rPr>
              <w:tab/>
            </w:r>
            <w:r w:rsidRPr="003D76B2">
              <w:rPr>
                <w:rStyle w:val="Hipercze"/>
              </w:rPr>
              <w:t>Podstawowe informacje dotyczące wnioskodawcy</w:t>
            </w:r>
            <w:r>
              <w:rPr>
                <w:webHidden/>
              </w:rPr>
              <w:tab/>
            </w:r>
            <w:r>
              <w:rPr>
                <w:webHidden/>
              </w:rPr>
              <w:fldChar w:fldCharType="begin"/>
            </w:r>
            <w:r>
              <w:rPr>
                <w:webHidden/>
              </w:rPr>
              <w:instrText xml:space="preserve"> PAGEREF _Toc191574129 \h </w:instrText>
            </w:r>
            <w:r>
              <w:rPr>
                <w:webHidden/>
              </w:rPr>
            </w:r>
            <w:r>
              <w:rPr>
                <w:webHidden/>
              </w:rPr>
              <w:fldChar w:fldCharType="separate"/>
            </w:r>
            <w:r>
              <w:rPr>
                <w:webHidden/>
              </w:rPr>
              <w:t>4</w:t>
            </w:r>
            <w:r>
              <w:rPr>
                <w:webHidden/>
              </w:rPr>
              <w:fldChar w:fldCharType="end"/>
            </w:r>
          </w:hyperlink>
        </w:p>
        <w:p w14:paraId="0312028C" w14:textId="3EC95489" w:rsidR="0014482A" w:rsidRDefault="0014482A">
          <w:pPr>
            <w:pStyle w:val="Spistreci3"/>
            <w:rPr>
              <w:rFonts w:asciiTheme="minorHAnsi" w:eastAsiaTheme="minorEastAsia" w:hAnsiTheme="minorHAnsi" w:cstheme="minorBidi"/>
              <w:szCs w:val="22"/>
            </w:rPr>
          </w:pPr>
          <w:hyperlink w:anchor="_Toc191574130" w:history="1">
            <w:r w:rsidRPr="003D76B2">
              <w:rPr>
                <w:rStyle w:val="Hipercze"/>
              </w:rPr>
              <w:t>1.1 Dane</w:t>
            </w:r>
            <w:r w:rsidRPr="003D76B2">
              <w:rPr>
                <w:rStyle w:val="Hipercze"/>
                <w:spacing w:val="-23"/>
              </w:rPr>
              <w:t xml:space="preserve"> </w:t>
            </w:r>
            <w:r w:rsidRPr="003D76B2">
              <w:rPr>
                <w:rStyle w:val="Hipercze"/>
              </w:rPr>
              <w:t>wnioskodawcy</w:t>
            </w:r>
            <w:r>
              <w:rPr>
                <w:webHidden/>
              </w:rPr>
              <w:tab/>
            </w:r>
            <w:r>
              <w:rPr>
                <w:webHidden/>
              </w:rPr>
              <w:fldChar w:fldCharType="begin"/>
            </w:r>
            <w:r>
              <w:rPr>
                <w:webHidden/>
              </w:rPr>
              <w:instrText xml:space="preserve"> PAGEREF _Toc191574130 \h </w:instrText>
            </w:r>
            <w:r>
              <w:rPr>
                <w:webHidden/>
              </w:rPr>
            </w:r>
            <w:r>
              <w:rPr>
                <w:webHidden/>
              </w:rPr>
              <w:fldChar w:fldCharType="separate"/>
            </w:r>
            <w:r>
              <w:rPr>
                <w:webHidden/>
              </w:rPr>
              <w:t>4</w:t>
            </w:r>
            <w:r>
              <w:rPr>
                <w:webHidden/>
              </w:rPr>
              <w:fldChar w:fldCharType="end"/>
            </w:r>
          </w:hyperlink>
        </w:p>
        <w:p w14:paraId="64F876A5" w14:textId="083F59B3" w:rsidR="0014482A" w:rsidRDefault="0014482A">
          <w:pPr>
            <w:pStyle w:val="Spistreci3"/>
            <w:rPr>
              <w:rFonts w:asciiTheme="minorHAnsi" w:eastAsiaTheme="minorEastAsia" w:hAnsiTheme="minorHAnsi" w:cstheme="minorBidi"/>
              <w:szCs w:val="22"/>
            </w:rPr>
          </w:pPr>
          <w:hyperlink w:anchor="_Toc191574131" w:history="1">
            <w:r w:rsidRPr="0014482A">
              <w:rPr>
                <w:rStyle w:val="Hipercze"/>
                <w:rFonts w:cs="Calibri"/>
                <w:u w:val="none"/>
              </w:rPr>
              <w:t>1.2</w:t>
            </w:r>
            <w:r w:rsidRPr="0014482A">
              <w:rPr>
                <w:rFonts w:asciiTheme="minorHAnsi" w:eastAsiaTheme="minorEastAsia" w:hAnsiTheme="minorHAnsi" w:cstheme="minorBidi"/>
                <w:szCs w:val="22"/>
              </w:rPr>
              <w:tab/>
            </w:r>
            <w:r w:rsidRPr="0014482A">
              <w:rPr>
                <w:rStyle w:val="Hipercze"/>
                <w:rFonts w:cs="Calibri"/>
                <w:u w:val="none"/>
              </w:rPr>
              <w:t>Charakterystyka</w:t>
            </w:r>
            <w:r w:rsidRPr="0014482A">
              <w:rPr>
                <w:rStyle w:val="Hipercze"/>
                <w:rFonts w:cs="Calibri"/>
                <w:spacing w:val="-23"/>
                <w:u w:val="none"/>
              </w:rPr>
              <w:t xml:space="preserve"> </w:t>
            </w:r>
            <w:r w:rsidRPr="0014482A">
              <w:rPr>
                <w:rStyle w:val="Hipercze"/>
                <w:rFonts w:cs="Calibri"/>
                <w:spacing w:val="-1"/>
                <w:u w:val="none"/>
              </w:rPr>
              <w:t>działalności</w:t>
            </w:r>
            <w:r w:rsidRPr="0014482A">
              <w:rPr>
                <w:rStyle w:val="Hipercze"/>
                <w:rFonts w:cs="Calibri"/>
                <w:spacing w:val="-22"/>
                <w:u w:val="none"/>
              </w:rPr>
              <w:t xml:space="preserve"> </w:t>
            </w:r>
            <w:r w:rsidRPr="0014482A">
              <w:rPr>
                <w:rStyle w:val="Hipercze"/>
                <w:rFonts w:cs="Calibri"/>
                <w:u w:val="none"/>
              </w:rPr>
              <w:t xml:space="preserve">wnioskodawcy </w:t>
            </w:r>
            <w:r w:rsidRPr="003D76B2">
              <w:rPr>
                <w:rStyle w:val="Hipercze"/>
                <w:rFonts w:cs="Calibri"/>
              </w:rPr>
              <w:t>(w przypadku gdy wnioskodawca nie jest jednostką samorządu terytorialnego).</w:t>
            </w:r>
            <w:r>
              <w:rPr>
                <w:webHidden/>
              </w:rPr>
              <w:tab/>
            </w:r>
            <w:r>
              <w:rPr>
                <w:webHidden/>
              </w:rPr>
              <w:fldChar w:fldCharType="begin"/>
            </w:r>
            <w:r>
              <w:rPr>
                <w:webHidden/>
              </w:rPr>
              <w:instrText xml:space="preserve"> PAGEREF _Toc191574131 \h </w:instrText>
            </w:r>
            <w:r>
              <w:rPr>
                <w:webHidden/>
              </w:rPr>
            </w:r>
            <w:r>
              <w:rPr>
                <w:webHidden/>
              </w:rPr>
              <w:fldChar w:fldCharType="separate"/>
            </w:r>
            <w:r>
              <w:rPr>
                <w:webHidden/>
              </w:rPr>
              <w:t>4</w:t>
            </w:r>
            <w:r>
              <w:rPr>
                <w:webHidden/>
              </w:rPr>
              <w:fldChar w:fldCharType="end"/>
            </w:r>
          </w:hyperlink>
        </w:p>
        <w:p w14:paraId="2AEC8437" w14:textId="7306A174" w:rsidR="0014482A" w:rsidRDefault="0014482A">
          <w:pPr>
            <w:pStyle w:val="Spistreci2"/>
            <w:rPr>
              <w:rFonts w:asciiTheme="minorHAnsi" w:eastAsiaTheme="minorEastAsia" w:hAnsiTheme="minorHAnsi" w:cstheme="minorBidi"/>
              <w:szCs w:val="22"/>
            </w:rPr>
          </w:pPr>
          <w:hyperlink w:anchor="_Toc191574132" w:history="1">
            <w:r w:rsidRPr="003D76B2">
              <w:rPr>
                <w:rStyle w:val="Hipercze"/>
                <w:rFonts w:eastAsia="Calibri Light"/>
              </w:rPr>
              <w:t>2.</w:t>
            </w:r>
            <w:r>
              <w:rPr>
                <w:rFonts w:asciiTheme="minorHAnsi" w:eastAsiaTheme="minorEastAsia" w:hAnsiTheme="minorHAnsi" w:cstheme="minorBidi"/>
                <w:szCs w:val="22"/>
              </w:rPr>
              <w:tab/>
            </w:r>
            <w:r w:rsidRPr="003D76B2">
              <w:rPr>
                <w:rStyle w:val="Hipercze"/>
              </w:rPr>
              <w:t>Charakterystyka projektu</w:t>
            </w:r>
            <w:r>
              <w:rPr>
                <w:webHidden/>
              </w:rPr>
              <w:tab/>
            </w:r>
            <w:r>
              <w:rPr>
                <w:webHidden/>
              </w:rPr>
              <w:fldChar w:fldCharType="begin"/>
            </w:r>
            <w:r>
              <w:rPr>
                <w:webHidden/>
              </w:rPr>
              <w:instrText xml:space="preserve"> PAGEREF _Toc191574132 \h </w:instrText>
            </w:r>
            <w:r>
              <w:rPr>
                <w:webHidden/>
              </w:rPr>
            </w:r>
            <w:r>
              <w:rPr>
                <w:webHidden/>
              </w:rPr>
              <w:fldChar w:fldCharType="separate"/>
            </w:r>
            <w:r>
              <w:rPr>
                <w:webHidden/>
              </w:rPr>
              <w:t>4</w:t>
            </w:r>
            <w:r>
              <w:rPr>
                <w:webHidden/>
              </w:rPr>
              <w:fldChar w:fldCharType="end"/>
            </w:r>
          </w:hyperlink>
        </w:p>
        <w:p w14:paraId="4E990E84" w14:textId="18337EA6" w:rsidR="0014482A" w:rsidRDefault="0014482A">
          <w:pPr>
            <w:pStyle w:val="Spistreci3"/>
            <w:rPr>
              <w:rFonts w:asciiTheme="minorHAnsi" w:eastAsiaTheme="minorEastAsia" w:hAnsiTheme="minorHAnsi" w:cstheme="minorBidi"/>
              <w:szCs w:val="22"/>
            </w:rPr>
          </w:pPr>
          <w:hyperlink w:anchor="_Toc191574133" w:history="1">
            <w:r w:rsidRPr="003D76B2">
              <w:rPr>
                <w:rStyle w:val="Hipercze"/>
              </w:rPr>
              <w:t>2.1 Tytuł</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_Toc191574133 \h </w:instrText>
            </w:r>
            <w:r>
              <w:rPr>
                <w:webHidden/>
              </w:rPr>
            </w:r>
            <w:r>
              <w:rPr>
                <w:webHidden/>
              </w:rPr>
              <w:fldChar w:fldCharType="separate"/>
            </w:r>
            <w:r>
              <w:rPr>
                <w:webHidden/>
              </w:rPr>
              <w:t>4</w:t>
            </w:r>
            <w:r>
              <w:rPr>
                <w:webHidden/>
              </w:rPr>
              <w:fldChar w:fldCharType="end"/>
            </w:r>
          </w:hyperlink>
        </w:p>
        <w:p w14:paraId="60CEC44E" w14:textId="34E467FC" w:rsidR="0014482A" w:rsidRDefault="0014482A">
          <w:pPr>
            <w:pStyle w:val="Spistreci3"/>
            <w:rPr>
              <w:rFonts w:asciiTheme="minorHAnsi" w:eastAsiaTheme="minorEastAsia" w:hAnsiTheme="minorHAnsi" w:cstheme="minorBidi"/>
              <w:szCs w:val="22"/>
            </w:rPr>
          </w:pPr>
          <w:hyperlink w:anchor="_Toc191574134" w:history="1">
            <w:r w:rsidRPr="003D76B2">
              <w:rPr>
                <w:rStyle w:val="Hipercze"/>
              </w:rPr>
              <w:t>2.2 Lokalizacja</w:t>
            </w:r>
            <w:r w:rsidRPr="003D76B2">
              <w:rPr>
                <w:rStyle w:val="Hipercze"/>
                <w:spacing w:val="-21"/>
              </w:rPr>
              <w:t xml:space="preserve"> </w:t>
            </w:r>
            <w:r w:rsidRPr="003D76B2">
              <w:rPr>
                <w:rStyle w:val="Hipercze"/>
              </w:rPr>
              <w:t>projektu</w:t>
            </w:r>
            <w:r>
              <w:rPr>
                <w:webHidden/>
              </w:rPr>
              <w:tab/>
            </w:r>
            <w:r>
              <w:rPr>
                <w:webHidden/>
              </w:rPr>
              <w:fldChar w:fldCharType="begin"/>
            </w:r>
            <w:r>
              <w:rPr>
                <w:webHidden/>
              </w:rPr>
              <w:instrText xml:space="preserve"> PAGEREF _Toc191574134 \h </w:instrText>
            </w:r>
            <w:r>
              <w:rPr>
                <w:webHidden/>
              </w:rPr>
            </w:r>
            <w:r>
              <w:rPr>
                <w:webHidden/>
              </w:rPr>
              <w:fldChar w:fldCharType="separate"/>
            </w:r>
            <w:r>
              <w:rPr>
                <w:webHidden/>
              </w:rPr>
              <w:t>4</w:t>
            </w:r>
            <w:r>
              <w:rPr>
                <w:webHidden/>
              </w:rPr>
              <w:fldChar w:fldCharType="end"/>
            </w:r>
          </w:hyperlink>
        </w:p>
        <w:p w14:paraId="774DC2D1" w14:textId="5067D379" w:rsidR="0014482A" w:rsidRDefault="0014482A">
          <w:pPr>
            <w:pStyle w:val="Spistreci3"/>
            <w:rPr>
              <w:rFonts w:asciiTheme="minorHAnsi" w:eastAsiaTheme="minorEastAsia" w:hAnsiTheme="minorHAnsi" w:cstheme="minorBidi"/>
              <w:szCs w:val="22"/>
            </w:rPr>
          </w:pPr>
          <w:hyperlink w:anchor="_Toc191574135" w:history="1">
            <w:r w:rsidRPr="003D76B2">
              <w:rPr>
                <w:rStyle w:val="Hipercze"/>
              </w:rPr>
              <w:t>2.3 Opis</w:t>
            </w:r>
            <w:r w:rsidRPr="003D76B2">
              <w:rPr>
                <w:rStyle w:val="Hipercze"/>
                <w:spacing w:val="-9"/>
              </w:rPr>
              <w:t xml:space="preserve"> </w:t>
            </w:r>
            <w:r w:rsidRPr="003D76B2">
              <w:rPr>
                <w:rStyle w:val="Hipercze"/>
              </w:rPr>
              <w:t>projektu</w:t>
            </w:r>
            <w:r>
              <w:rPr>
                <w:webHidden/>
              </w:rPr>
              <w:tab/>
            </w:r>
            <w:r>
              <w:rPr>
                <w:webHidden/>
              </w:rPr>
              <w:fldChar w:fldCharType="begin"/>
            </w:r>
            <w:r>
              <w:rPr>
                <w:webHidden/>
              </w:rPr>
              <w:instrText xml:space="preserve"> PAGEREF _Toc191574135 \h </w:instrText>
            </w:r>
            <w:r>
              <w:rPr>
                <w:webHidden/>
              </w:rPr>
            </w:r>
            <w:r>
              <w:rPr>
                <w:webHidden/>
              </w:rPr>
              <w:fldChar w:fldCharType="separate"/>
            </w:r>
            <w:r>
              <w:rPr>
                <w:webHidden/>
              </w:rPr>
              <w:t>4</w:t>
            </w:r>
            <w:r>
              <w:rPr>
                <w:webHidden/>
              </w:rPr>
              <w:fldChar w:fldCharType="end"/>
            </w:r>
          </w:hyperlink>
        </w:p>
        <w:p w14:paraId="7D37CDFF" w14:textId="494FA07F" w:rsidR="0014482A" w:rsidRDefault="0014482A">
          <w:pPr>
            <w:pStyle w:val="Spistreci3"/>
            <w:rPr>
              <w:rFonts w:asciiTheme="minorHAnsi" w:eastAsiaTheme="minorEastAsia" w:hAnsiTheme="minorHAnsi" w:cstheme="minorBidi"/>
              <w:szCs w:val="22"/>
            </w:rPr>
          </w:pPr>
          <w:hyperlink w:anchor="_Toc191574136" w:history="1">
            <w:r w:rsidRPr="003D76B2">
              <w:rPr>
                <w:rStyle w:val="Hipercze"/>
              </w:rPr>
              <w:t>2.4 Cele</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_Toc191574136 \h </w:instrText>
            </w:r>
            <w:r>
              <w:rPr>
                <w:webHidden/>
              </w:rPr>
            </w:r>
            <w:r>
              <w:rPr>
                <w:webHidden/>
              </w:rPr>
              <w:fldChar w:fldCharType="separate"/>
            </w:r>
            <w:r>
              <w:rPr>
                <w:webHidden/>
              </w:rPr>
              <w:t>5</w:t>
            </w:r>
            <w:r>
              <w:rPr>
                <w:webHidden/>
              </w:rPr>
              <w:fldChar w:fldCharType="end"/>
            </w:r>
          </w:hyperlink>
        </w:p>
        <w:p w14:paraId="60E6BC6D" w14:textId="475B2C4D" w:rsidR="0014482A" w:rsidRDefault="0014482A">
          <w:pPr>
            <w:pStyle w:val="Spistreci3"/>
            <w:rPr>
              <w:rFonts w:asciiTheme="minorHAnsi" w:eastAsiaTheme="minorEastAsia" w:hAnsiTheme="minorHAnsi" w:cstheme="minorBidi"/>
              <w:szCs w:val="22"/>
            </w:rPr>
          </w:pPr>
          <w:hyperlink w:anchor="_Toc191574137" w:history="1">
            <w:r w:rsidRPr="003D76B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_Toc191574137 \h </w:instrText>
            </w:r>
            <w:r>
              <w:rPr>
                <w:webHidden/>
              </w:rPr>
            </w:r>
            <w:r>
              <w:rPr>
                <w:webHidden/>
              </w:rPr>
              <w:fldChar w:fldCharType="separate"/>
            </w:r>
            <w:r>
              <w:rPr>
                <w:webHidden/>
              </w:rPr>
              <w:t>6</w:t>
            </w:r>
            <w:r>
              <w:rPr>
                <w:webHidden/>
              </w:rPr>
              <w:fldChar w:fldCharType="end"/>
            </w:r>
          </w:hyperlink>
        </w:p>
        <w:p w14:paraId="0ED78721" w14:textId="7A932FC7" w:rsidR="0014482A" w:rsidRDefault="0014482A">
          <w:pPr>
            <w:pStyle w:val="Spistreci3"/>
            <w:rPr>
              <w:rFonts w:asciiTheme="minorHAnsi" w:eastAsiaTheme="minorEastAsia" w:hAnsiTheme="minorHAnsi" w:cstheme="minorBidi"/>
              <w:szCs w:val="22"/>
            </w:rPr>
          </w:pPr>
          <w:hyperlink w:anchor="_Toc191574138" w:history="1">
            <w:r w:rsidRPr="003D76B2">
              <w:rPr>
                <w:rStyle w:val="Hipercze"/>
              </w:rPr>
              <w:t>2.6 Szczegółowy opis przedmiotu projektu</w:t>
            </w:r>
            <w:r>
              <w:rPr>
                <w:webHidden/>
              </w:rPr>
              <w:tab/>
            </w:r>
            <w:r>
              <w:rPr>
                <w:webHidden/>
              </w:rPr>
              <w:fldChar w:fldCharType="begin"/>
            </w:r>
            <w:r>
              <w:rPr>
                <w:webHidden/>
              </w:rPr>
              <w:instrText xml:space="preserve"> PAGEREF _Toc191574138 \h </w:instrText>
            </w:r>
            <w:r>
              <w:rPr>
                <w:webHidden/>
              </w:rPr>
            </w:r>
            <w:r>
              <w:rPr>
                <w:webHidden/>
              </w:rPr>
              <w:fldChar w:fldCharType="separate"/>
            </w:r>
            <w:r>
              <w:rPr>
                <w:webHidden/>
              </w:rPr>
              <w:t>7</w:t>
            </w:r>
            <w:r>
              <w:rPr>
                <w:webHidden/>
              </w:rPr>
              <w:fldChar w:fldCharType="end"/>
            </w:r>
          </w:hyperlink>
        </w:p>
        <w:p w14:paraId="7D67B52E" w14:textId="60AE0359" w:rsidR="0014482A" w:rsidRDefault="0014482A">
          <w:pPr>
            <w:pStyle w:val="Spistreci3"/>
            <w:rPr>
              <w:rFonts w:asciiTheme="minorHAnsi" w:eastAsiaTheme="minorEastAsia" w:hAnsiTheme="minorHAnsi" w:cstheme="minorBidi"/>
              <w:szCs w:val="22"/>
            </w:rPr>
          </w:pPr>
          <w:hyperlink w:anchor="_Toc191574139" w:history="1">
            <w:r w:rsidRPr="003D76B2">
              <w:rPr>
                <w:rStyle w:val="Hipercze"/>
              </w:rPr>
              <w:t>2.7 Pomoc publiczna/ pomoc de minimis</w:t>
            </w:r>
            <w:r>
              <w:rPr>
                <w:webHidden/>
              </w:rPr>
              <w:tab/>
            </w:r>
            <w:r>
              <w:rPr>
                <w:webHidden/>
              </w:rPr>
              <w:fldChar w:fldCharType="begin"/>
            </w:r>
            <w:r>
              <w:rPr>
                <w:webHidden/>
              </w:rPr>
              <w:instrText xml:space="preserve"> PAGEREF _Toc191574139 \h </w:instrText>
            </w:r>
            <w:r>
              <w:rPr>
                <w:webHidden/>
              </w:rPr>
            </w:r>
            <w:r>
              <w:rPr>
                <w:webHidden/>
              </w:rPr>
              <w:fldChar w:fldCharType="separate"/>
            </w:r>
            <w:r>
              <w:rPr>
                <w:webHidden/>
              </w:rPr>
              <w:t>9</w:t>
            </w:r>
            <w:r>
              <w:rPr>
                <w:webHidden/>
              </w:rPr>
              <w:fldChar w:fldCharType="end"/>
            </w:r>
          </w:hyperlink>
        </w:p>
        <w:p w14:paraId="0E9EAEC2" w14:textId="2443E9D3" w:rsidR="0014482A" w:rsidRDefault="0014482A">
          <w:pPr>
            <w:pStyle w:val="Spistreci3"/>
            <w:rPr>
              <w:rFonts w:asciiTheme="minorHAnsi" w:eastAsiaTheme="minorEastAsia" w:hAnsiTheme="minorHAnsi" w:cstheme="minorBidi"/>
              <w:szCs w:val="22"/>
            </w:rPr>
          </w:pPr>
          <w:hyperlink w:anchor="_Toc191574140" w:history="1">
            <w:r w:rsidRPr="003D76B2">
              <w:rPr>
                <w:rStyle w:val="Hipercze"/>
              </w:rPr>
              <w:t>2.8 Wkład w zakładane efekty</w:t>
            </w:r>
            <w:r>
              <w:rPr>
                <w:webHidden/>
              </w:rPr>
              <w:tab/>
            </w:r>
            <w:r>
              <w:rPr>
                <w:webHidden/>
              </w:rPr>
              <w:fldChar w:fldCharType="begin"/>
            </w:r>
            <w:r>
              <w:rPr>
                <w:webHidden/>
              </w:rPr>
              <w:instrText xml:space="preserve"> PAGEREF _Toc191574140 \h </w:instrText>
            </w:r>
            <w:r>
              <w:rPr>
                <w:webHidden/>
              </w:rPr>
            </w:r>
            <w:r>
              <w:rPr>
                <w:webHidden/>
              </w:rPr>
              <w:fldChar w:fldCharType="separate"/>
            </w:r>
            <w:r>
              <w:rPr>
                <w:webHidden/>
              </w:rPr>
              <w:t>10</w:t>
            </w:r>
            <w:r>
              <w:rPr>
                <w:webHidden/>
              </w:rPr>
              <w:fldChar w:fldCharType="end"/>
            </w:r>
          </w:hyperlink>
        </w:p>
        <w:p w14:paraId="78A3047E" w14:textId="3205D246" w:rsidR="0014482A" w:rsidRDefault="0014482A">
          <w:pPr>
            <w:pStyle w:val="Spistreci2"/>
            <w:rPr>
              <w:rFonts w:asciiTheme="minorHAnsi" w:eastAsiaTheme="minorEastAsia" w:hAnsiTheme="minorHAnsi" w:cstheme="minorBidi"/>
              <w:szCs w:val="22"/>
            </w:rPr>
          </w:pPr>
          <w:hyperlink w:anchor="_Toc191574141" w:history="1">
            <w:r w:rsidRPr="003D76B2">
              <w:rPr>
                <w:rStyle w:val="Hipercze"/>
              </w:rPr>
              <w:t>3.</w:t>
            </w:r>
            <w:r>
              <w:rPr>
                <w:rFonts w:asciiTheme="minorHAnsi" w:eastAsiaTheme="minorEastAsia" w:hAnsiTheme="minorHAnsi" w:cstheme="minorBidi"/>
                <w:szCs w:val="22"/>
              </w:rPr>
              <w:tab/>
            </w:r>
            <w:r w:rsidRPr="003D76B2">
              <w:rPr>
                <w:rStyle w:val="Hipercze"/>
              </w:rPr>
              <w:t>Wykonalność organizacyjna i finansowa projektu</w:t>
            </w:r>
            <w:r>
              <w:rPr>
                <w:webHidden/>
              </w:rPr>
              <w:tab/>
            </w:r>
            <w:r>
              <w:rPr>
                <w:webHidden/>
              </w:rPr>
              <w:fldChar w:fldCharType="begin"/>
            </w:r>
            <w:r>
              <w:rPr>
                <w:webHidden/>
              </w:rPr>
              <w:instrText xml:space="preserve"> PAGEREF _Toc191574141 \h </w:instrText>
            </w:r>
            <w:r>
              <w:rPr>
                <w:webHidden/>
              </w:rPr>
            </w:r>
            <w:r>
              <w:rPr>
                <w:webHidden/>
              </w:rPr>
              <w:fldChar w:fldCharType="separate"/>
            </w:r>
            <w:r>
              <w:rPr>
                <w:webHidden/>
              </w:rPr>
              <w:t>11</w:t>
            </w:r>
            <w:r>
              <w:rPr>
                <w:webHidden/>
              </w:rPr>
              <w:fldChar w:fldCharType="end"/>
            </w:r>
          </w:hyperlink>
        </w:p>
        <w:p w14:paraId="20F04292" w14:textId="78692836" w:rsidR="0014482A" w:rsidRDefault="0014482A">
          <w:pPr>
            <w:pStyle w:val="Spistreci2"/>
            <w:rPr>
              <w:rFonts w:asciiTheme="minorHAnsi" w:eastAsiaTheme="minorEastAsia" w:hAnsiTheme="minorHAnsi" w:cstheme="minorBidi"/>
              <w:szCs w:val="22"/>
            </w:rPr>
          </w:pPr>
          <w:hyperlink w:anchor="_Toc191574142" w:history="1">
            <w:r w:rsidRPr="003D76B2">
              <w:rPr>
                <w:rStyle w:val="Hipercze"/>
              </w:rPr>
              <w:t>4.</w:t>
            </w:r>
            <w:r>
              <w:rPr>
                <w:rFonts w:asciiTheme="minorHAnsi" w:eastAsiaTheme="minorEastAsia" w:hAnsiTheme="minorHAnsi" w:cstheme="minorBidi"/>
                <w:szCs w:val="22"/>
              </w:rPr>
              <w:tab/>
            </w:r>
            <w:r w:rsidRPr="003D76B2">
              <w:rPr>
                <w:rStyle w:val="Hipercze"/>
              </w:rPr>
              <w:t>Analiza finansowo - ekonomiczna</w:t>
            </w:r>
            <w:r>
              <w:rPr>
                <w:webHidden/>
              </w:rPr>
              <w:tab/>
            </w:r>
            <w:r>
              <w:rPr>
                <w:webHidden/>
              </w:rPr>
              <w:fldChar w:fldCharType="begin"/>
            </w:r>
            <w:r>
              <w:rPr>
                <w:webHidden/>
              </w:rPr>
              <w:instrText xml:space="preserve"> PAGEREF _Toc191574142 \h </w:instrText>
            </w:r>
            <w:r>
              <w:rPr>
                <w:webHidden/>
              </w:rPr>
            </w:r>
            <w:r>
              <w:rPr>
                <w:webHidden/>
              </w:rPr>
              <w:fldChar w:fldCharType="separate"/>
            </w:r>
            <w:r>
              <w:rPr>
                <w:webHidden/>
              </w:rPr>
              <w:t>12</w:t>
            </w:r>
            <w:r>
              <w:rPr>
                <w:webHidden/>
              </w:rPr>
              <w:fldChar w:fldCharType="end"/>
            </w:r>
          </w:hyperlink>
        </w:p>
        <w:p w14:paraId="3C36AAFD" w14:textId="186EF148" w:rsidR="0014482A" w:rsidRDefault="0014482A">
          <w:pPr>
            <w:pStyle w:val="Spistreci3"/>
            <w:rPr>
              <w:rFonts w:asciiTheme="minorHAnsi" w:eastAsiaTheme="minorEastAsia" w:hAnsiTheme="minorHAnsi" w:cstheme="minorBidi"/>
              <w:szCs w:val="22"/>
            </w:rPr>
          </w:pPr>
          <w:hyperlink w:anchor="_Toc191574143" w:history="1">
            <w:r w:rsidRPr="003D76B2">
              <w:rPr>
                <w:rStyle w:val="Hipercze"/>
              </w:rPr>
              <w:t>4.1 Zakres analizy</w:t>
            </w:r>
            <w:r>
              <w:rPr>
                <w:webHidden/>
              </w:rPr>
              <w:tab/>
            </w:r>
            <w:r>
              <w:rPr>
                <w:webHidden/>
              </w:rPr>
              <w:fldChar w:fldCharType="begin"/>
            </w:r>
            <w:r>
              <w:rPr>
                <w:webHidden/>
              </w:rPr>
              <w:instrText xml:space="preserve"> PAGEREF _Toc191574143 \h </w:instrText>
            </w:r>
            <w:r>
              <w:rPr>
                <w:webHidden/>
              </w:rPr>
            </w:r>
            <w:r>
              <w:rPr>
                <w:webHidden/>
              </w:rPr>
              <w:fldChar w:fldCharType="separate"/>
            </w:r>
            <w:r>
              <w:rPr>
                <w:webHidden/>
              </w:rPr>
              <w:t>12</w:t>
            </w:r>
            <w:r>
              <w:rPr>
                <w:webHidden/>
              </w:rPr>
              <w:fldChar w:fldCharType="end"/>
            </w:r>
          </w:hyperlink>
        </w:p>
        <w:p w14:paraId="184A7E7C" w14:textId="7E22BEF4" w:rsidR="0014482A" w:rsidRDefault="0014482A">
          <w:pPr>
            <w:pStyle w:val="Spistreci3"/>
            <w:rPr>
              <w:rFonts w:asciiTheme="minorHAnsi" w:eastAsiaTheme="minorEastAsia" w:hAnsiTheme="minorHAnsi" w:cstheme="minorBidi"/>
              <w:szCs w:val="22"/>
            </w:rPr>
          </w:pPr>
          <w:hyperlink w:anchor="_Toc191574144" w:history="1">
            <w:r w:rsidRPr="003D76B2">
              <w:rPr>
                <w:rStyle w:val="Hipercze"/>
              </w:rPr>
              <w:t>4.2 Kwalifikowalność podatku VAT</w:t>
            </w:r>
            <w:r>
              <w:rPr>
                <w:webHidden/>
              </w:rPr>
              <w:tab/>
            </w:r>
            <w:r>
              <w:rPr>
                <w:webHidden/>
              </w:rPr>
              <w:fldChar w:fldCharType="begin"/>
            </w:r>
            <w:r>
              <w:rPr>
                <w:webHidden/>
              </w:rPr>
              <w:instrText xml:space="preserve"> PAGEREF _Toc191574144 \h </w:instrText>
            </w:r>
            <w:r>
              <w:rPr>
                <w:webHidden/>
              </w:rPr>
            </w:r>
            <w:r>
              <w:rPr>
                <w:webHidden/>
              </w:rPr>
              <w:fldChar w:fldCharType="separate"/>
            </w:r>
            <w:r>
              <w:rPr>
                <w:webHidden/>
              </w:rPr>
              <w:t>12</w:t>
            </w:r>
            <w:r>
              <w:rPr>
                <w:webHidden/>
              </w:rPr>
              <w:fldChar w:fldCharType="end"/>
            </w:r>
          </w:hyperlink>
        </w:p>
        <w:p w14:paraId="7CE314F7" w14:textId="1C95A981" w:rsidR="0014482A" w:rsidRDefault="0014482A">
          <w:pPr>
            <w:pStyle w:val="Spistreci2"/>
            <w:rPr>
              <w:rFonts w:asciiTheme="minorHAnsi" w:eastAsiaTheme="minorEastAsia" w:hAnsiTheme="minorHAnsi" w:cstheme="minorBidi"/>
              <w:szCs w:val="22"/>
            </w:rPr>
          </w:pPr>
          <w:hyperlink w:anchor="_Toc191574145" w:history="1">
            <w:r w:rsidRPr="003D76B2">
              <w:rPr>
                <w:rStyle w:val="Hipercze"/>
              </w:rPr>
              <w:t>5.</w:t>
            </w:r>
            <w:r>
              <w:rPr>
                <w:rFonts w:asciiTheme="minorHAnsi" w:eastAsiaTheme="minorEastAsia" w:hAnsiTheme="minorHAnsi" w:cstheme="minorBidi"/>
                <w:szCs w:val="22"/>
              </w:rPr>
              <w:tab/>
            </w:r>
            <w:r w:rsidRPr="003D76B2">
              <w:rPr>
                <w:rStyle w:val="Hipercze"/>
              </w:rPr>
              <w:t>Zgodność projektu z zasadami horyzontalnymi</w:t>
            </w:r>
            <w:r>
              <w:rPr>
                <w:webHidden/>
              </w:rPr>
              <w:tab/>
            </w:r>
            <w:r>
              <w:rPr>
                <w:webHidden/>
              </w:rPr>
              <w:fldChar w:fldCharType="begin"/>
            </w:r>
            <w:r>
              <w:rPr>
                <w:webHidden/>
              </w:rPr>
              <w:instrText xml:space="preserve"> PAGEREF _Toc191574145 \h </w:instrText>
            </w:r>
            <w:r>
              <w:rPr>
                <w:webHidden/>
              </w:rPr>
            </w:r>
            <w:r>
              <w:rPr>
                <w:webHidden/>
              </w:rPr>
              <w:fldChar w:fldCharType="separate"/>
            </w:r>
            <w:r>
              <w:rPr>
                <w:webHidden/>
              </w:rPr>
              <w:t>13</w:t>
            </w:r>
            <w:r>
              <w:rPr>
                <w:webHidden/>
              </w:rPr>
              <w:fldChar w:fldCharType="end"/>
            </w:r>
          </w:hyperlink>
        </w:p>
        <w:p w14:paraId="1EBC4E2F" w14:textId="3C7D33F8"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574127"/>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346F7F"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346F7F">
        <w:rPr>
          <w:rFonts w:asciiTheme="minorHAnsi" w:hAnsiTheme="minorHAnsi" w:cs="Calibri"/>
          <w:sz w:val="22"/>
          <w:szCs w:val="22"/>
        </w:rPr>
        <w:t>Kwalifikowa</w:t>
      </w:r>
      <w:r w:rsidR="000100D4" w:rsidRPr="00346F7F">
        <w:rPr>
          <w:rFonts w:asciiTheme="minorHAnsi" w:hAnsiTheme="minorHAnsi" w:cs="Calibri"/>
          <w:sz w:val="22"/>
          <w:szCs w:val="22"/>
        </w:rPr>
        <w:t>l</w:t>
      </w:r>
      <w:r w:rsidRPr="00346F7F">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68394046" w:rsidR="0086423E" w:rsidRPr="00A7429D" w:rsidRDefault="00A7429D" w:rsidP="00B24284">
      <w:pPr>
        <w:pStyle w:val="Nagwek1"/>
        <w:spacing w:after="120" w:line="276" w:lineRule="auto"/>
        <w:rPr>
          <w:strike/>
          <w:sz w:val="28"/>
          <w:szCs w:val="28"/>
        </w:rPr>
      </w:pPr>
      <w:bookmarkStart w:id="5" w:name="_Toc191574128"/>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4129"/>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4130"/>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191574131"/>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4132"/>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4133"/>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4134"/>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2C22962C">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4776F8E" w14:textId="55D18AE7" w:rsidR="00D54775" w:rsidRDefault="00F4795C" w:rsidP="00F4795C">
      <w:pPr>
        <w:pStyle w:val="Tekstpodstawowy"/>
        <w:spacing w:before="240" w:after="120" w:line="276" w:lineRule="auto"/>
        <w:ind w:left="709"/>
        <w:jc w:val="both"/>
        <w:rPr>
          <w:rFonts w:ascii="Calibri" w:hAnsi="Calibri" w:cs="Calibri"/>
          <w:sz w:val="22"/>
          <w:szCs w:val="22"/>
          <w:lang w:val="pl-PL"/>
        </w:rPr>
      </w:pPr>
      <w:r w:rsidRPr="00F4795C">
        <w:rPr>
          <w:rFonts w:ascii="Calibri" w:hAnsi="Calibri" w:cs="Calibri"/>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59BFBDD5" w:rsidR="00D54775" w:rsidRPr="0071010B" w:rsidRDefault="002366DF" w:rsidP="002366DF">
      <w:pPr>
        <w:pStyle w:val="Nagwek3"/>
        <w:ind w:firstLine="706"/>
        <w:rPr>
          <w:lang w:val="en-US"/>
        </w:rPr>
      </w:pPr>
      <w:bookmarkStart w:id="23" w:name="_Toc191574135"/>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7C236B">
        <w:rPr>
          <w:rFonts w:ascii="Calibri" w:hAnsi="Calibri" w:cs="Calibri"/>
          <w:sz w:val="22"/>
          <w:szCs w:val="22"/>
        </w:rPr>
        <w:t>ze szczegółowym opisem przedmiotu projektu (pkt</w:t>
      </w:r>
      <w:r w:rsidR="000100D4">
        <w:rPr>
          <w:rFonts w:ascii="Calibri" w:hAnsi="Calibri" w:cs="Calibri"/>
          <w:sz w:val="22"/>
          <w:szCs w:val="22"/>
        </w:rPr>
        <w:t xml:space="preserve"> </w:t>
      </w:r>
      <w:r w:rsidR="00B424DF" w:rsidRPr="007C236B">
        <w:rPr>
          <w:rFonts w:ascii="Calibri" w:hAnsi="Calibri" w:cs="Calibri"/>
          <w:sz w:val="22"/>
          <w:szCs w:val="22"/>
        </w:rPr>
        <w:t>2.6)</w:t>
      </w:r>
      <w:r>
        <w:rPr>
          <w:rFonts w:ascii="Calibri" w:hAnsi="Calibri" w:cs="Calibri"/>
          <w:sz w:val="22"/>
          <w:szCs w:val="22"/>
          <w:lang w:val="pl-PL"/>
        </w:rPr>
        <w:t xml:space="preserve"> 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9A65B6" w:rsidRDefault="009A65B6" w:rsidP="009A65B6">
      <w:pPr>
        <w:pStyle w:val="Tekstpodstawowy"/>
        <w:spacing w:before="240" w:after="120" w:line="276" w:lineRule="auto"/>
        <w:ind w:left="706" w:firstLine="3"/>
        <w:jc w:val="both"/>
        <w:rPr>
          <w:rFonts w:ascii="Calibri" w:hAnsi="Calibri"/>
          <w:sz w:val="22"/>
          <w:szCs w:val="22"/>
        </w:rPr>
      </w:pPr>
      <w:r w:rsidRPr="007C236B">
        <w:rPr>
          <w:rFonts w:ascii="Calibri" w:hAnsi="Calibri" w:cs="Calibri"/>
          <w:sz w:val="22"/>
          <w:szCs w:val="22"/>
          <w:lang w:val="pl-PL"/>
        </w:rPr>
        <w:lastRenderedPageBreak/>
        <w:t xml:space="preserve">Z opisu projektu oraz jego lokalizacji powinno wynikać, że planowana </w:t>
      </w:r>
      <w:r w:rsidRPr="007C236B">
        <w:rPr>
          <w:rFonts w:ascii="Calibri" w:hAnsi="Calibri"/>
          <w:sz w:val="22"/>
          <w:szCs w:val="22"/>
        </w:rPr>
        <w:t>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w:t>
      </w:r>
      <w:r w:rsidRPr="009A65B6">
        <w:rPr>
          <w:rFonts w:ascii="Calibri" w:hAnsi="Calibri"/>
          <w:sz w:val="22"/>
          <w:szCs w:val="22"/>
        </w:rPr>
        <w:t xml:space="preserve">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4" w:name="_Toc191574136"/>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62149B4C" w:rsidR="00EC4CB0" w:rsidRPr="001872FD" w:rsidRDefault="00F420F4" w:rsidP="00B24284">
      <w:pPr>
        <w:pStyle w:val="Tekstpodstawowy"/>
        <w:numPr>
          <w:ilvl w:val="0"/>
          <w:numId w:val="15"/>
        </w:numPr>
        <w:spacing w:before="240" w:after="120" w:line="276" w:lineRule="auto"/>
        <w:ind w:right="140"/>
        <w:jc w:val="both"/>
        <w:rPr>
          <w:rFonts w:ascii="Calibri" w:hAnsi="Calibri" w:cs="Calibri"/>
          <w:sz w:val="22"/>
          <w:szCs w:val="22"/>
        </w:rPr>
      </w:pPr>
      <w:r w:rsidRPr="00C3025F">
        <w:rPr>
          <w:rFonts w:ascii="Calibri" w:hAnsi="Calibri" w:cs="Calibri"/>
          <w:sz w:val="22"/>
          <w:szCs w:val="22"/>
        </w:rPr>
        <w:t>być logicznie powiązane z celem strategii rozwoju lokalnego kierowanego przez społeczność (dalej: strategia RLKS) dla obszaru Stowarzyszenia Lokalna Grupa Działania Sandry Brdy (dalej: LSR) w zakresie celu III. Wzmocnienie konkurencyjności regionu i rozwój oferty kluczowych branż</w:t>
      </w:r>
      <w:r w:rsidRPr="00C3025F" w:rsidDel="00DF28DF">
        <w:rPr>
          <w:rFonts w:ascii="Calibri" w:hAnsi="Calibri" w:cs="Calibri"/>
          <w:sz w:val="22"/>
          <w:szCs w:val="22"/>
        </w:rPr>
        <w:t xml:space="preserve"> </w:t>
      </w:r>
      <w:r w:rsidRPr="00C3025F">
        <w:rPr>
          <w:rFonts w:ascii="Calibri" w:hAnsi="Calibri" w:cs="Calibri"/>
          <w:sz w:val="22"/>
          <w:szCs w:val="22"/>
        </w:rPr>
        <w:t xml:space="preserve">oraz celami  </w:t>
      </w:r>
      <w:r w:rsidRPr="00C3025F">
        <w:rPr>
          <w:rFonts w:ascii="Calibri" w:hAnsi="Calibri" w:cs="Calibri"/>
          <w:sz w:val="22"/>
          <w:szCs w:val="22"/>
          <w:lang w:val="pl-PL"/>
        </w:rPr>
        <w:t>Działania 6.12 Infrastruktura turystyki – RLKS FEP 2021-2027</w:t>
      </w:r>
      <w:r w:rsidR="00EC4CB0" w:rsidRPr="001A33C1">
        <w:rPr>
          <w:rFonts w:ascii="Calibri" w:hAnsi="Calibri" w:cs="Calibri"/>
          <w:sz w:val="22"/>
          <w:szCs w:val="22"/>
          <w:lang w:val="pl-PL"/>
        </w:rPr>
        <w:t>.</w:t>
      </w:r>
      <w:r w:rsidR="00EC4CB0">
        <w:rPr>
          <w:rFonts w:ascii="Calibri" w:hAnsi="Calibri" w:cs="Calibri"/>
          <w:sz w:val="22"/>
          <w:szCs w:val="22"/>
          <w:lang w:val="pl-PL"/>
        </w:rPr>
        <w:t xml:space="preserve"> </w:t>
      </w:r>
    </w:p>
    <w:p w14:paraId="2042A379" w14:textId="2F9DC01C" w:rsidR="00EC4CB0" w:rsidRPr="00344469" w:rsidRDefault="00FE2D75" w:rsidP="00FF67A1">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w:t>
      </w:r>
      <w:r w:rsidR="00EC4CB0" w:rsidRPr="00FF67A1">
        <w:rPr>
          <w:rFonts w:ascii="Calibri" w:hAnsi="Calibri"/>
          <w:sz w:val="22"/>
          <w:szCs w:val="22"/>
          <w:lang w:val="pl-PL"/>
        </w:rPr>
        <w:lastRenderedPageBreak/>
        <w:t>celów Działania 6.12</w:t>
      </w:r>
      <w:r w:rsidRPr="00FF67A1">
        <w:rPr>
          <w:rFonts w:ascii="Calibri" w:hAnsi="Calibri"/>
          <w:sz w:val="22"/>
          <w:szCs w:val="22"/>
          <w:lang w:val="pl-PL"/>
        </w:rPr>
        <w:t xml:space="preserve"> Infrastruktura turysty</w:t>
      </w:r>
      <w:r w:rsidR="007C4647">
        <w:rPr>
          <w:rFonts w:ascii="Calibri" w:hAnsi="Calibri"/>
          <w:sz w:val="22"/>
          <w:szCs w:val="22"/>
          <w:lang w:val="pl-PL"/>
        </w:rPr>
        <w:t>ki -</w:t>
      </w:r>
      <w:r w:rsidRPr="00FF67A1">
        <w:rPr>
          <w:rFonts w:ascii="Calibri" w:hAnsi="Calibri"/>
          <w:sz w:val="22"/>
          <w:szCs w:val="22"/>
          <w:lang w:val="pl-PL"/>
        </w:rPr>
        <w:t xml:space="preserve"> 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p>
    <w:p w14:paraId="378628AE" w14:textId="213A25F7" w:rsidR="00EC4CB0" w:rsidRPr="00344469" w:rsidRDefault="00EC4CB0" w:rsidP="00B24284">
      <w:pPr>
        <w:pStyle w:val="Tekstpodstawowy"/>
        <w:numPr>
          <w:ilvl w:val="0"/>
          <w:numId w:val="6"/>
        </w:numPr>
        <w:spacing w:before="240" w:after="120" w:line="276" w:lineRule="auto"/>
        <w:ind w:right="134"/>
        <w:jc w:val="both"/>
        <w:rPr>
          <w:rFonts w:ascii="Calibri" w:hAnsi="Calibri"/>
          <w:sz w:val="22"/>
          <w:szCs w:val="22"/>
          <w:lang w:val="pl-PL"/>
        </w:rPr>
      </w:pPr>
      <w:r w:rsidRPr="00344469">
        <w:rPr>
          <w:rFonts w:ascii="Calibri" w:hAnsi="Calibri" w:cs="Calibri"/>
          <w:color w:val="000000"/>
          <w:sz w:val="22"/>
          <w:szCs w:val="22"/>
          <w:lang w:val="pl-PL"/>
        </w:rPr>
        <w:t>rozwijani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aktywności, wzmacniani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włączenia społecznego i rozwoju gospodarczego</w:t>
      </w:r>
      <w:r w:rsidR="00FE2D75">
        <w:rPr>
          <w:rFonts w:ascii="Calibri" w:hAnsi="Calibri" w:cs="Calibri"/>
          <w:color w:val="000000"/>
          <w:sz w:val="22"/>
          <w:szCs w:val="22"/>
          <w:lang w:val="pl-PL"/>
        </w:rPr>
        <w:t xml:space="preserve"> obszaru</w:t>
      </w:r>
      <w:r w:rsidR="002D5669">
        <w:rPr>
          <w:rFonts w:ascii="Calibri" w:hAnsi="Calibri" w:cs="Calibri"/>
          <w:color w:val="000000"/>
          <w:sz w:val="22"/>
          <w:szCs w:val="22"/>
          <w:lang w:val="pl-PL"/>
        </w:rPr>
        <w:t xml:space="preserve"> L</w:t>
      </w:r>
      <w:r w:rsidR="002641E4">
        <w:rPr>
          <w:rFonts w:ascii="Calibri" w:hAnsi="Calibri" w:cs="Calibri"/>
          <w:color w:val="000000"/>
          <w:sz w:val="22"/>
          <w:szCs w:val="22"/>
          <w:lang w:val="pl-PL"/>
        </w:rPr>
        <w:t>GD</w:t>
      </w:r>
      <w:r w:rsidRPr="00344469">
        <w:rPr>
          <w:rFonts w:ascii="Calibri" w:hAnsi="Calibri" w:cs="Calibri"/>
          <w:color w:val="000000"/>
          <w:sz w:val="22"/>
          <w:szCs w:val="22"/>
          <w:lang w:val="pl-PL"/>
        </w:rPr>
        <w:t xml:space="preserve">, </w:t>
      </w:r>
    </w:p>
    <w:p w14:paraId="30D37F3E" w14:textId="7BFB5A64" w:rsidR="00EC4CB0" w:rsidRPr="00064BE2" w:rsidRDefault="00EC4CB0" w:rsidP="00B24284">
      <w:pPr>
        <w:pStyle w:val="Akapitzlist"/>
        <w:numPr>
          <w:ilvl w:val="0"/>
          <w:numId w:val="6"/>
        </w:numPr>
        <w:spacing w:before="240" w:after="120" w:line="276" w:lineRule="auto"/>
        <w:contextualSpacing w:val="0"/>
        <w:jc w:val="both"/>
        <w:rPr>
          <w:rFonts w:ascii="Calibri" w:hAnsi="Calibri" w:cs="Calibri"/>
          <w:sz w:val="22"/>
          <w:szCs w:val="22"/>
        </w:rPr>
      </w:pPr>
      <w:r w:rsidRPr="00344469">
        <w:rPr>
          <w:rFonts w:ascii="Calibri" w:hAnsi="Calibri" w:cs="Calibri"/>
          <w:color w:val="000000"/>
          <w:sz w:val="22"/>
          <w:szCs w:val="22"/>
        </w:rPr>
        <w:t>integracj</w:t>
      </w:r>
      <w:r w:rsidR="002D5669">
        <w:rPr>
          <w:rFonts w:ascii="Calibri" w:hAnsi="Calibri" w:cs="Calibri"/>
          <w:color w:val="000000"/>
          <w:sz w:val="22"/>
          <w:szCs w:val="22"/>
        </w:rPr>
        <w:t>ę</w:t>
      </w:r>
      <w:r w:rsidRPr="00344469">
        <w:rPr>
          <w:rFonts w:ascii="Calibri" w:hAnsi="Calibri" w:cs="Calibri"/>
          <w:color w:val="000000"/>
          <w:sz w:val="22"/>
          <w:szCs w:val="22"/>
        </w:rPr>
        <w:t xml:space="preserve"> </w:t>
      </w:r>
      <w:r w:rsidRPr="006E049C">
        <w:rPr>
          <w:rFonts w:ascii="Calibri" w:hAnsi="Calibri" w:cs="Calibri"/>
          <w:color w:val="000000"/>
          <w:sz w:val="22"/>
          <w:szCs w:val="22"/>
        </w:rPr>
        <w:t>społeczności lokalnej</w:t>
      </w:r>
      <w:r w:rsidR="002D5669" w:rsidRPr="002D5669">
        <w:rPr>
          <w:rFonts w:ascii="Calibri" w:hAnsi="Calibri" w:cs="Calibri"/>
          <w:sz w:val="22"/>
          <w:szCs w:val="22"/>
        </w:rPr>
        <w:t xml:space="preserve"> </w:t>
      </w:r>
    </w:p>
    <w:p w14:paraId="3CC533CF" w14:textId="6F21BA77" w:rsidR="00EC4CB0" w:rsidRPr="002D5669" w:rsidRDefault="002D5669" w:rsidP="00B24284">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 xml:space="preserve">stymulowanie aktywności turystycznej na obszarze </w:t>
      </w:r>
      <w:r w:rsidR="002641E4">
        <w:rPr>
          <w:rFonts w:ascii="Calibri" w:eastAsia="Times New Roman" w:hAnsi="Calibri" w:cs="Calibri"/>
          <w:sz w:val="22"/>
          <w:szCs w:val="22"/>
          <w:lang w:val="pl-PL" w:eastAsia="pl-PL"/>
        </w:rPr>
        <w:t xml:space="preserve">strategii RLKS </w:t>
      </w:r>
      <w:r>
        <w:rPr>
          <w:rFonts w:ascii="Calibri" w:eastAsia="Times New Roman" w:hAnsi="Calibri" w:cs="Calibri"/>
          <w:sz w:val="22"/>
          <w:szCs w:val="22"/>
          <w:lang w:val="pl-PL" w:eastAsia="pl-PL"/>
        </w:rPr>
        <w:t xml:space="preserve">i </w:t>
      </w:r>
      <w:r w:rsidR="00EC4CB0" w:rsidRPr="00344469">
        <w:rPr>
          <w:rFonts w:ascii="Calibri" w:eastAsia="Times New Roman" w:hAnsi="Calibri" w:cs="Calibri"/>
          <w:sz w:val="22"/>
          <w:szCs w:val="22"/>
          <w:lang w:val="pl-PL" w:eastAsia="pl-PL"/>
        </w:rPr>
        <w:t>poprawy jakości oferty turystycznej</w:t>
      </w:r>
      <w:r w:rsidR="006E049C">
        <w:rPr>
          <w:rFonts w:ascii="Calibri" w:eastAsia="Times New Roman" w:hAnsi="Calibri" w:cs="Calibri"/>
          <w:sz w:val="22"/>
          <w:szCs w:val="22"/>
          <w:lang w:val="pl-PL" w:eastAsia="pl-PL"/>
        </w:rPr>
        <w:t xml:space="preserve"> w ramach współpracy różnych sektorów</w:t>
      </w:r>
      <w:r w:rsidR="00EC4CB0" w:rsidRPr="00344469">
        <w:rPr>
          <w:rFonts w:ascii="Calibri" w:eastAsia="Times New Roman" w:hAnsi="Calibri" w:cs="Calibri"/>
          <w:sz w:val="22"/>
          <w:szCs w:val="22"/>
          <w:lang w:val="pl-PL" w:eastAsia="pl-PL"/>
        </w:rPr>
        <w:t>.</w:t>
      </w:r>
    </w:p>
    <w:p w14:paraId="054C89A8" w14:textId="654C0A9D" w:rsidR="00FE2D75" w:rsidRPr="00A03134" w:rsidRDefault="00FE2D75" w:rsidP="00FF67A1">
      <w:pPr>
        <w:pStyle w:val="Tekstpodstawowy"/>
        <w:spacing w:before="240" w:after="120" w:line="276" w:lineRule="auto"/>
        <w:ind w:left="709" w:right="140"/>
        <w:jc w:val="both"/>
        <w:rPr>
          <w:rFonts w:ascii="Calibri" w:hAnsi="Calibri" w:cs="Calibri"/>
          <w:sz w:val="22"/>
          <w:szCs w:val="22"/>
          <w:highlight w:val="yellow"/>
          <w:lang w:val="pl-PL"/>
        </w:rPr>
      </w:pPr>
      <w:r>
        <w:rPr>
          <w:rFonts w:ascii="Calibri" w:hAnsi="Calibri" w:cs="Calibri"/>
          <w:sz w:val="22"/>
          <w:szCs w:val="22"/>
          <w:lang w:val="pl-PL"/>
        </w:rPr>
        <w:t xml:space="preserve">Wnioskodawca powinien również opisać w jaki sposób realizacja projektu przyczyni się do osiągnięcia celów </w:t>
      </w:r>
      <w:r w:rsidR="00F420F4" w:rsidRPr="00C3025F">
        <w:rPr>
          <w:rFonts w:ascii="Calibri" w:hAnsi="Calibri" w:cs="Calibri"/>
          <w:sz w:val="22"/>
          <w:szCs w:val="22"/>
          <w:lang w:val="pl-PL"/>
        </w:rPr>
        <w:t>P.3.1.1. Tworzenie i rozwój ogólnodostępnej infrastruktury turystyki</w:t>
      </w:r>
      <w:r w:rsidR="00F420F4" w:rsidRPr="00C3025F" w:rsidDel="00DF28DF">
        <w:rPr>
          <w:rFonts w:ascii="Calibri" w:hAnsi="Calibri" w:cs="Calibri"/>
          <w:sz w:val="22"/>
          <w:szCs w:val="22"/>
          <w:lang w:val="pl-PL"/>
        </w:rPr>
        <w:t xml:space="preserve"> </w:t>
      </w:r>
      <w:r w:rsidR="00F420F4" w:rsidRPr="00C3025F">
        <w:rPr>
          <w:rFonts w:ascii="Calibri" w:hAnsi="Calibri" w:cs="Calibri"/>
          <w:sz w:val="22"/>
          <w:szCs w:val="22"/>
          <w:lang w:val="pl-PL"/>
        </w:rPr>
        <w:t xml:space="preserve"> strategii RLKS, tj. w jaki sposób projekt wpłynie na:</w:t>
      </w:r>
      <w:r w:rsidR="00A03134" w:rsidRPr="00A03134">
        <w:rPr>
          <w:rFonts w:ascii="Calibri" w:hAnsi="Calibri" w:cs="Calibri"/>
          <w:sz w:val="22"/>
          <w:szCs w:val="22"/>
          <w:highlight w:val="yellow"/>
          <w:lang w:val="pl-PL"/>
        </w:rPr>
        <w:t xml:space="preserve"> </w:t>
      </w:r>
    </w:p>
    <w:p w14:paraId="63C6BC47" w14:textId="77777777" w:rsidR="00F420F4" w:rsidRPr="00C3025F" w:rsidRDefault="00F420F4" w:rsidP="00F420F4">
      <w:pPr>
        <w:pStyle w:val="Tekstpodstawowy"/>
        <w:numPr>
          <w:ilvl w:val="0"/>
          <w:numId w:val="20"/>
        </w:numPr>
        <w:spacing w:before="240" w:after="120" w:line="276" w:lineRule="auto"/>
        <w:ind w:right="140"/>
        <w:jc w:val="both"/>
        <w:rPr>
          <w:rFonts w:ascii="Calibri" w:hAnsi="Calibri" w:cs="Calibri"/>
          <w:sz w:val="22"/>
          <w:szCs w:val="22"/>
          <w:lang w:val="pl-PL"/>
        </w:rPr>
      </w:pPr>
      <w:r w:rsidRPr="00C3025F">
        <w:rPr>
          <w:rFonts w:ascii="Calibri" w:hAnsi="Calibri" w:cs="Calibri"/>
          <w:sz w:val="22"/>
          <w:szCs w:val="22"/>
          <w:lang w:val="pl-PL"/>
        </w:rPr>
        <w:t>poprawę jakości infrastruktury kąpielisk w jednolitym standardzie dla Województwa Pomorskiego oraz zwiększenia dostępności tych kąpielisk do potrzeb osób niepełnosperawnych</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191574137"/>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społeczno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346F7F">
        <w:rPr>
          <w:rFonts w:ascii="Calibri" w:hAnsi="Calibri" w:cs="Calibri"/>
          <w:sz w:val="22"/>
          <w:szCs w:val="22"/>
        </w:rPr>
        <w:t>na kluczowy</w:t>
      </w:r>
      <w:r w:rsidR="000100D4" w:rsidRPr="00346F7F">
        <w:rPr>
          <w:rFonts w:ascii="Calibri" w:hAnsi="Calibri" w:cs="Calibri"/>
          <w:sz w:val="22"/>
          <w:szCs w:val="22"/>
        </w:rPr>
        <w:t>c</w:t>
      </w:r>
      <w:r w:rsidR="002877CF" w:rsidRPr="00346F7F">
        <w:rPr>
          <w:rFonts w:ascii="Calibri" w:hAnsi="Calibri" w:cs="Calibri"/>
          <w:sz w:val="22"/>
          <w:szCs w:val="22"/>
        </w:rPr>
        <w:t>h informacjach i danych (w tym statystycznych) odnoszących się do zakresu i typu projektu oraz jego celów.</w:t>
      </w:r>
      <w:r w:rsidR="002877CF">
        <w:rPr>
          <w:rFonts w:ascii="Calibri" w:hAnsi="Calibri" w:cs="Calibri"/>
          <w:sz w:val="22"/>
          <w:szCs w:val="22"/>
        </w:rPr>
        <w:t xml:space="preserve"> </w:t>
      </w:r>
      <w:r w:rsidR="002877CF">
        <w:rPr>
          <w:rFonts w:ascii="Calibri" w:hAnsi="Calibri" w:cs="Calibri"/>
          <w:b/>
          <w:sz w:val="22"/>
          <w:szCs w:val="22"/>
        </w:rPr>
        <w:t xml:space="preserve">Nie należy umieszczać informacji nie mających istotnego związku z planowanym projektem. </w:t>
      </w:r>
    </w:p>
    <w:p w14:paraId="5DBE4E88" w14:textId="77777777" w:rsidR="007C236B" w:rsidRDefault="007C236B" w:rsidP="00FF67A1">
      <w:pPr>
        <w:spacing w:before="240" w:after="120" w:line="276" w:lineRule="auto"/>
        <w:ind w:left="709"/>
        <w:jc w:val="both"/>
        <w:rPr>
          <w:rFonts w:ascii="Calibri" w:hAnsi="Calibri" w:cs="Calibri"/>
          <w:b/>
          <w:sz w:val="22"/>
          <w:szCs w:val="22"/>
        </w:rPr>
      </w:pPr>
    </w:p>
    <w:p w14:paraId="1F8A271D" w14:textId="5D601F33" w:rsidR="008F5488" w:rsidRDefault="002366DF" w:rsidP="002366DF">
      <w:pPr>
        <w:pStyle w:val="Nagwek3"/>
        <w:ind w:firstLine="709"/>
      </w:pPr>
      <w:bookmarkStart w:id="26" w:name="_Toc191574138"/>
      <w:r>
        <w:lastRenderedPageBreak/>
        <w:t xml:space="preserve">2.6 </w:t>
      </w:r>
      <w:r w:rsidR="008F5488">
        <w:t>Szczegół</w:t>
      </w:r>
      <w:r w:rsidR="003519BB">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346F7F">
        <w:rPr>
          <w:rFonts w:ascii="Calibri" w:hAnsi="Calibri" w:cs="Calibri"/>
          <w:sz w:val="22"/>
          <w:szCs w:val="22"/>
        </w:rPr>
        <w:t>wydatków kwalifikowa</w:t>
      </w:r>
      <w:r w:rsidR="000100D4" w:rsidRPr="00346F7F">
        <w:rPr>
          <w:rFonts w:ascii="Calibri" w:hAnsi="Calibri" w:cs="Calibri"/>
          <w:sz w:val="22"/>
          <w:szCs w:val="22"/>
        </w:rPr>
        <w:t>l</w:t>
      </w:r>
      <w:r w:rsidRPr="00346F7F">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lastRenderedPageBreak/>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szczegółówymi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6B35A2B3" w14:textId="4FC57D14"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14:paraId="488EE544" w14:textId="6702D2BB"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planowana do objęcia wsparciem infrastruktura odpowiada standardom technicznym i użytkowym określonym w dokumencie pt. „Wytyczne rowerowe – Projektowanie i utrzymywanie turystycznych tras rowerowych w województwie pomorskim” przyjętym uchwałą Zarządu Województwa Pomorskiego nr 140/224/21 z dnia 11 lutego 2021 roku (w przypadku gdy projekt dotyczy rozwoju infrastruktury tras i szlaków rowerowych innych niż typu singletrack), </w:t>
      </w:r>
    </w:p>
    <w:p w14:paraId="32F34D7A" w14:textId="21D86806" w:rsidR="00442A17" w:rsidRPr="00A8056A"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powstała w wyniku realizacji projektu infrastruktura odpowiadać będzie standardom określonym w dokumencie pt. „Pomorskie Kąpieliska. Standardy infrastruktury kąpieliskowej, przyjętym uchwałą Zarządu Województwa Pomorskiego nr 615/550/24 z dnia 23 maja 2024 roku (w przypadku gdy projekt dotyczy rozwoju infrastruktury bezpiecznych kąpielisk),</w:t>
      </w:r>
    </w:p>
    <w:p w14:paraId="03C83704" w14:textId="42A0B3E8" w:rsidR="00442A17" w:rsidRPr="007C236B" w:rsidRDefault="00442A17" w:rsidP="00B24284">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 xml:space="preserve">projekt realizowany będzie w granicach od wyznaczonego wejścia do wydzielonego i oznakowanego fragmentu wód, obejmującego całą infrastrukturę niezbędną do jego funkcjonowania i zapewnienia bezpieczeństwa kąpiących się osób (w przypadku gdy projekt dotyczy rozwoju infrastruktury bezpiecznych kąpielisk). </w:t>
      </w:r>
    </w:p>
    <w:p w14:paraId="2A22A499" w14:textId="77777777" w:rsidR="007C236B" w:rsidRPr="00A8056A" w:rsidRDefault="007C236B" w:rsidP="007C236B">
      <w:pPr>
        <w:pStyle w:val="Akapitzlist"/>
        <w:spacing w:before="240" w:after="120" w:line="276" w:lineRule="auto"/>
        <w:ind w:left="1429"/>
        <w:jc w:val="both"/>
        <w:rPr>
          <w:rFonts w:ascii="Calibri" w:hAnsi="Calibri" w:cs="Calibri"/>
          <w:sz w:val="22"/>
          <w:szCs w:val="22"/>
        </w:rPr>
      </w:pPr>
    </w:p>
    <w:p w14:paraId="2216728D" w14:textId="2672CB67" w:rsidR="00FC11CF" w:rsidRDefault="002366DF" w:rsidP="002366DF">
      <w:pPr>
        <w:pStyle w:val="Nagwek3"/>
        <w:ind w:firstLine="709"/>
      </w:pPr>
      <w:bookmarkStart w:id="27" w:name="_Toc191574139"/>
      <w:r>
        <w:lastRenderedPageBreak/>
        <w:t xml:space="preserve">2.7 </w:t>
      </w:r>
      <w:r w:rsidR="007F3DF9">
        <w:t>Pomoc publiczna</w:t>
      </w:r>
      <w:r w:rsidR="00B071DF">
        <w:t>/ pomoc de minimis</w:t>
      </w:r>
      <w:bookmarkEnd w:id="27"/>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w:t>
      </w:r>
      <w:r w:rsidRPr="00492BEC">
        <w:rPr>
          <w:rFonts w:ascii="Calibri" w:hAnsi="Calibri" w:cs="Calibri"/>
          <w:sz w:val="22"/>
          <w:szCs w:val="22"/>
        </w:rPr>
        <w:lastRenderedPageBreak/>
        <w:t>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191574140"/>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6406B26C" w14:textId="77777777" w:rsidR="007C236B" w:rsidRPr="000E75D9" w:rsidRDefault="007C236B" w:rsidP="00FF67A1">
      <w:pPr>
        <w:spacing w:before="240" w:after="120" w:line="276" w:lineRule="auto"/>
        <w:ind w:left="709"/>
        <w:jc w:val="both"/>
        <w:rPr>
          <w:rFonts w:asciiTheme="minorHAnsi" w:hAnsiTheme="minorHAnsi" w:cs="Calibri"/>
          <w:sz w:val="22"/>
          <w:szCs w:val="22"/>
        </w:rPr>
      </w:pPr>
    </w:p>
    <w:p w14:paraId="5891AD74" w14:textId="54F1590D" w:rsidR="005F5C10" w:rsidRPr="002366DF" w:rsidRDefault="002112DE" w:rsidP="002366DF">
      <w:pPr>
        <w:pStyle w:val="Nagwek2"/>
        <w:numPr>
          <w:ilvl w:val="0"/>
          <w:numId w:val="34"/>
        </w:numPr>
        <w:rPr>
          <w:strike/>
          <w:sz w:val="26"/>
          <w:szCs w:val="26"/>
        </w:rPr>
      </w:pPr>
      <w:bookmarkStart w:id="29" w:name="_Toc191574141"/>
      <w:bookmarkStart w:id="30" w:name="_Toc140497415"/>
      <w:bookmarkStart w:id="31" w:name="_Toc173841298"/>
      <w:r w:rsidRPr="002366DF">
        <w:rPr>
          <w:sz w:val="26"/>
          <w:szCs w:val="26"/>
        </w:rPr>
        <w:lastRenderedPageBreak/>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7076BB34" w:rsidR="002112DE" w:rsidRPr="00346F7F"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346F7F">
        <w:rPr>
          <w:rFonts w:ascii="Calibri" w:hAnsi="Calibri" w:cs="Calibri"/>
          <w:sz w:val="22"/>
          <w:szCs w:val="22"/>
        </w:rPr>
        <w:t>oraz utrzymani</w:t>
      </w:r>
      <w:r w:rsidR="000100D4" w:rsidRPr="00346F7F">
        <w:rPr>
          <w:rFonts w:ascii="Calibri" w:hAnsi="Calibri" w:cs="Calibri"/>
          <w:sz w:val="22"/>
          <w:szCs w:val="22"/>
        </w:rPr>
        <w:t>a</w:t>
      </w:r>
      <w:r w:rsidR="002112DE" w:rsidRPr="00346F7F">
        <w:rPr>
          <w:rFonts w:ascii="Calibri" w:hAnsi="Calibri" w:cs="Calibri"/>
          <w:sz w:val="22"/>
          <w:szCs w:val="22"/>
        </w:rPr>
        <w:t xml:space="preserve"> jego efektów</w:t>
      </w:r>
      <w:r w:rsidRPr="00346F7F">
        <w:rPr>
          <w:rFonts w:ascii="Calibri" w:hAnsi="Calibri" w:cs="Calibri"/>
          <w:sz w:val="22"/>
          <w:szCs w:val="22"/>
        </w:rPr>
        <w:t xml:space="preserve">. </w:t>
      </w:r>
    </w:p>
    <w:p w14:paraId="1F42ADBE" w14:textId="34A53910"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 xml:space="preserve">Należy dokonać opisu aktualnego stanu </w:t>
      </w:r>
      <w:r w:rsidR="00954949" w:rsidRPr="00346F7F">
        <w:rPr>
          <w:rFonts w:ascii="Calibri" w:hAnsi="Calibri" w:cs="Calibri"/>
          <w:sz w:val="22"/>
          <w:szCs w:val="22"/>
        </w:rPr>
        <w:t>w</w:t>
      </w:r>
      <w:r w:rsidRPr="00346F7F">
        <w:rPr>
          <w:rFonts w:ascii="Calibri" w:hAnsi="Calibri" w:cs="Calibri"/>
          <w:sz w:val="22"/>
          <w:szCs w:val="22"/>
        </w:rPr>
        <w:t>nioskodawcy i przedstawić podstawowe dane formalno-prawne dotyczące jego statusu.</w:t>
      </w:r>
    </w:p>
    <w:p w14:paraId="5C100B91" w14:textId="77777777"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346F7F">
        <w:rPr>
          <w:rFonts w:ascii="Calibri" w:hAnsi="Calibri" w:cs="Calibri"/>
          <w:bCs/>
          <w:sz w:val="22"/>
          <w:szCs w:val="22"/>
        </w:rPr>
        <w:t>W ramach niniejszego punktu należy ponadto opisać sytuacj</w:t>
      </w:r>
      <w:r w:rsidR="00906A3D" w:rsidRPr="00346F7F">
        <w:rPr>
          <w:rFonts w:ascii="Calibri" w:hAnsi="Calibri" w:cs="Calibri"/>
          <w:bCs/>
          <w:sz w:val="22"/>
          <w:szCs w:val="22"/>
        </w:rPr>
        <w:t>ę</w:t>
      </w:r>
      <w:r w:rsidRPr="00346F7F">
        <w:rPr>
          <w:rFonts w:ascii="Calibri" w:hAnsi="Calibri" w:cs="Calibri"/>
          <w:bCs/>
          <w:sz w:val="22"/>
          <w:szCs w:val="22"/>
        </w:rPr>
        <w:t xml:space="preserve"> finansową</w:t>
      </w:r>
      <w:r w:rsidRPr="00A82A84">
        <w:rPr>
          <w:rFonts w:ascii="Calibri" w:hAnsi="Calibri" w:cs="Calibri"/>
          <w:bCs/>
          <w:sz w:val="22"/>
          <w:szCs w:val="22"/>
        </w:rPr>
        <w:t xml:space="preserve">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1"/>
          <w:headerReference w:type="first" r:id="rId12"/>
          <w:footerReference w:type="first" r:id="rId13"/>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2" w:name="_Toc191574142"/>
      <w:r w:rsidRPr="002366DF">
        <w:lastRenderedPageBreak/>
        <w:t>Analiza finansowo</w:t>
      </w:r>
      <w:r w:rsidR="000100D4">
        <w:t xml:space="preserve"> </w:t>
      </w:r>
      <w:r w:rsidRPr="002366DF">
        <w:t>- ekonomiczna</w:t>
      </w:r>
      <w:bookmarkEnd w:id="32"/>
      <w:r w:rsidRPr="002366DF">
        <w:t xml:space="preserve"> </w:t>
      </w:r>
    </w:p>
    <w:p w14:paraId="3FE3C0DC" w14:textId="0A340879" w:rsidR="00FF67A1" w:rsidRPr="00FF67A1" w:rsidRDefault="002366DF" w:rsidP="002366DF">
      <w:pPr>
        <w:pStyle w:val="Nagwek3"/>
        <w:ind w:firstLine="709"/>
      </w:pPr>
      <w:bookmarkStart w:id="33" w:name="_Toc191574143"/>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36C6EDD2"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14482A">
        <w:rPr>
          <w:rFonts w:ascii="Calibri" w:hAnsi="Calibri" w:cs="Calibri"/>
          <w:sz w:val="22"/>
          <w:szCs w:val="22"/>
        </w:rPr>
        <w:t xml:space="preserve"> w tym podatek VAT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4" w:name="_Toc191574144"/>
      <w:r>
        <w:t xml:space="preserve">4.2 </w:t>
      </w:r>
      <w:r w:rsidR="009B275D" w:rsidRPr="002366DF">
        <w:t>Kwalifiko</w:t>
      </w:r>
      <w:r w:rsidR="003519BB">
        <w:t>w</w:t>
      </w:r>
      <w:r w:rsidR="009B275D" w:rsidRPr="002366DF">
        <w:t>a</w:t>
      </w:r>
      <w:r w:rsidR="003519BB">
        <w:t>l</w:t>
      </w:r>
      <w:r w:rsidR="009B275D" w:rsidRPr="002366DF">
        <w:t>ność podatku VAT</w:t>
      </w:r>
      <w:bookmarkEnd w:id="34"/>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519BB">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519BB">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6EC29F1C" w:rsidR="00BF1A25" w:rsidRDefault="0014482A"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46A17540" wp14:editId="54393196">
                <wp:simplePos x="0" y="0"/>
                <wp:positionH relativeFrom="margin">
                  <wp:posOffset>386080</wp:posOffset>
                </wp:positionH>
                <wp:positionV relativeFrom="paragraph">
                  <wp:posOffset>1695450</wp:posOffset>
                </wp:positionV>
                <wp:extent cx="5638800" cy="20669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17540" id="_x0000_s1032" type="#_x0000_t202" style="position:absolute;left:0;text-align:left;margin-left:30.4pt;margin-top:133.5pt;width:444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" fillcolor="#d9d9d9">
                <v:textbo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5300F4F2"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772D72" w:rsidRPr="00747E6B">
                        <w:rPr>
                          <w:rFonts w:asciiTheme="minorHAnsi" w:hAnsiTheme="minorHAnsi" w:cstheme="minorHAnsi"/>
                          <w:b/>
                          <w:sz w:val="22"/>
                          <w:szCs w:val="22"/>
                        </w:rPr>
                        <w:t>1</w:t>
                      </w:r>
                      <w:r w:rsidR="00747E6B" w:rsidRPr="00747E6B">
                        <w:rPr>
                          <w:rFonts w:asciiTheme="minorHAnsi" w:hAnsiTheme="minorHAnsi" w:cstheme="minorHAnsi"/>
                          <w:b/>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EC8440E" w14:textId="7F5158A5" w:rsidR="0014482A" w:rsidRDefault="0014482A"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191574145"/>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4"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w:t>
      </w:r>
      <w:r w:rsidR="00B3603F" w:rsidRPr="00346F7F">
        <w:rPr>
          <w:rFonts w:ascii="Calibri" w:hAnsi="Calibri" w:cs="Calibri"/>
          <w:sz w:val="22"/>
          <w:szCs w:val="22"/>
        </w:rPr>
        <w:t>analizę i szczeg</w:t>
      </w:r>
      <w:r w:rsidR="00906A3D" w:rsidRPr="00346F7F">
        <w:rPr>
          <w:rFonts w:ascii="Calibri" w:hAnsi="Calibri" w:cs="Calibri"/>
          <w:sz w:val="22"/>
          <w:szCs w:val="22"/>
        </w:rPr>
        <w:t>ó</w:t>
      </w:r>
      <w:r w:rsidR="00B3603F" w:rsidRPr="00346F7F">
        <w:rPr>
          <w:rFonts w:ascii="Calibri" w:hAnsi="Calibri" w:cs="Calibri"/>
          <w:sz w:val="22"/>
          <w:szCs w:val="22"/>
        </w:rPr>
        <w:t>łowo uzasadni,</w:t>
      </w:r>
      <w:r w:rsidR="00B3603F">
        <w:rPr>
          <w:rFonts w:ascii="Calibri" w:hAnsi="Calibri" w:cs="Calibri"/>
          <w:sz w:val="22"/>
          <w:szCs w:val="22"/>
        </w:rPr>
        <w:t xml:space="preserve">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noProof w:val="0"/>
          <w:sz w:val="22"/>
          <w:szCs w:val="22"/>
        </w:rPr>
        <w:t>wykazać</w:t>
      </w:r>
      <w:r w:rsidRPr="003519BB">
        <w:rPr>
          <w:rFonts w:ascii="Calibri" w:hAnsi="Calibri" w:cs="Calibri"/>
          <w:noProof w:val="0"/>
          <w:color w:val="000000"/>
          <w:sz w:val="22"/>
          <w:szCs w:val="22"/>
        </w:rPr>
        <w:t xml:space="preserve"> </w:t>
      </w:r>
      <w:r w:rsidRPr="003519BB">
        <w:rPr>
          <w:rFonts w:ascii="Calibri" w:hAnsi="Calibri" w:cs="Calibri"/>
          <w:b/>
          <w:noProof w:val="0"/>
          <w:color w:val="000000"/>
          <w:sz w:val="22"/>
          <w:szCs w:val="22"/>
        </w:rPr>
        <w:t>zgodnoś</w:t>
      </w:r>
      <w:r w:rsidR="004A5615" w:rsidRPr="003519BB">
        <w:rPr>
          <w:rFonts w:ascii="Calibri" w:hAnsi="Calibri" w:cs="Calibri"/>
          <w:b/>
          <w:noProof w:val="0"/>
          <w:color w:val="000000"/>
          <w:sz w:val="22"/>
          <w:szCs w:val="22"/>
        </w:rPr>
        <w:t>ć</w:t>
      </w:r>
      <w:r w:rsidRPr="003519BB">
        <w:rPr>
          <w:rFonts w:ascii="Calibri" w:hAnsi="Calibri" w:cs="Calibri"/>
          <w:b/>
          <w:noProof w:val="0"/>
          <w:color w:val="000000"/>
          <w:sz w:val="22"/>
          <w:szCs w:val="22"/>
        </w:rPr>
        <w:t xml:space="preserve"> </w:t>
      </w:r>
      <w:r w:rsidRPr="003519BB">
        <w:rPr>
          <w:rFonts w:ascii="Calibri" w:hAnsi="Calibri" w:cs="Calibri"/>
          <w:noProof w:val="0"/>
          <w:color w:val="000000"/>
          <w:sz w:val="22"/>
          <w:szCs w:val="22"/>
        </w:rPr>
        <w:t>projektu</w:t>
      </w:r>
      <w:r w:rsidR="0042570E" w:rsidRPr="003519BB">
        <w:rPr>
          <w:rFonts w:ascii="Calibri" w:hAnsi="Calibri" w:cs="Calibri"/>
          <w:noProof w:val="0"/>
          <w:color w:val="000000"/>
          <w:sz w:val="22"/>
          <w:szCs w:val="22"/>
        </w:rPr>
        <w:t xml:space="preserve"> </w:t>
      </w:r>
      <w:r w:rsidR="0042570E" w:rsidRPr="003519BB">
        <w:rPr>
          <w:rFonts w:ascii="Calibri" w:hAnsi="Calibri" w:cs="Calibri"/>
          <w:b/>
          <w:noProof w:val="0"/>
          <w:color w:val="000000"/>
          <w:sz w:val="22"/>
          <w:szCs w:val="22"/>
        </w:rPr>
        <w:t xml:space="preserve">z </w:t>
      </w:r>
      <w:r w:rsidR="005C3121" w:rsidRPr="003519BB">
        <w:rPr>
          <w:rFonts w:ascii="Calibri" w:hAnsi="Calibri" w:cs="Calibri"/>
          <w:b/>
          <w:noProof w:val="0"/>
          <w:color w:val="000000"/>
          <w:sz w:val="22"/>
          <w:szCs w:val="22"/>
        </w:rPr>
        <w:t xml:space="preserve">Konwencją o Prawach Osób Niepełnosprawnych oraz </w:t>
      </w:r>
      <w:r w:rsidRPr="003519BB">
        <w:rPr>
          <w:rFonts w:ascii="Calibri" w:hAnsi="Calibri" w:cs="Calibri"/>
          <w:b/>
          <w:noProof w:val="0"/>
          <w:color w:val="000000"/>
          <w:sz w:val="22"/>
          <w:szCs w:val="22"/>
        </w:rPr>
        <w:t>K</w:t>
      </w:r>
      <w:r w:rsidR="00CD6474" w:rsidRPr="003519BB">
        <w:rPr>
          <w:rFonts w:ascii="Calibri" w:hAnsi="Calibri" w:cs="Calibri"/>
          <w:b/>
          <w:noProof w:val="0"/>
          <w:color w:val="000000"/>
          <w:sz w:val="22"/>
          <w:szCs w:val="22"/>
        </w:rPr>
        <w:t xml:space="preserve">artą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 xml:space="preserve">raw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odstawowych</w:t>
      </w:r>
      <w:r w:rsidRPr="003519BB">
        <w:rPr>
          <w:rFonts w:ascii="Calibri" w:hAnsi="Calibri" w:cs="Calibri"/>
          <w:b/>
          <w:noProof w:val="0"/>
          <w:color w:val="000000"/>
          <w:sz w:val="22"/>
          <w:szCs w:val="22"/>
        </w:rPr>
        <w:t xml:space="preserve"> UE</w:t>
      </w:r>
      <w:r w:rsidRPr="003519BB">
        <w:rPr>
          <w:rFonts w:ascii="Calibri" w:hAnsi="Calibri" w:cs="Calibri"/>
          <w:noProof w:val="0"/>
          <w:color w:val="000000"/>
          <w:sz w:val="22"/>
          <w:szCs w:val="22"/>
        </w:rPr>
        <w:t xml:space="preserve"> </w:t>
      </w:r>
      <w:r w:rsidR="00BA1277" w:rsidRPr="003519BB">
        <w:rPr>
          <w:rFonts w:ascii="Calibri" w:hAnsi="Calibri" w:cs="Calibri"/>
          <w:noProof w:val="0"/>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346F7F"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346F7F">
        <w:rPr>
          <w:rFonts w:ascii="Calibri" w:hAnsi="Calibri" w:cs="Calibri"/>
          <w:bCs/>
          <w:color w:val="1B1B1B"/>
          <w:sz w:val="22"/>
          <w:szCs w:val="22"/>
          <w:shd w:val="clear" w:color="auto" w:fill="FFFFFF"/>
        </w:rPr>
        <w:t>zrównoważonego rozwo</w:t>
      </w:r>
      <w:r w:rsidR="000100D4" w:rsidRPr="00346F7F">
        <w:rPr>
          <w:rFonts w:ascii="Calibri" w:hAnsi="Calibri" w:cs="Calibri"/>
          <w:bCs/>
          <w:color w:val="1B1B1B"/>
          <w:sz w:val="22"/>
          <w:szCs w:val="22"/>
          <w:shd w:val="clear" w:color="auto" w:fill="FFFFFF"/>
        </w:rPr>
        <w:t>ju</w:t>
      </w:r>
      <w:r w:rsidRPr="00346F7F">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46F7F"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bCs/>
          <w:color w:val="1B1B1B"/>
          <w:sz w:val="22"/>
          <w:szCs w:val="22"/>
          <w:shd w:val="clear" w:color="auto" w:fill="FFFFFF"/>
        </w:rPr>
        <w:t>poszanowania środowiska,</w:t>
      </w:r>
    </w:p>
    <w:p w14:paraId="2946068E" w14:textId="77777777"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postępu społecznego</w:t>
      </w:r>
      <w:r w:rsidR="002E4661" w:rsidRPr="00346F7F">
        <w:rPr>
          <w:rFonts w:ascii="Calibri" w:hAnsi="Calibri" w:cs="Calibri"/>
          <w:color w:val="1B1B1B"/>
          <w:sz w:val="22"/>
          <w:szCs w:val="22"/>
          <w:shd w:val="clear" w:color="auto" w:fill="FFFFFF"/>
        </w:rPr>
        <w:t>,</w:t>
      </w:r>
    </w:p>
    <w:p w14:paraId="78DDEFB2" w14:textId="6905F263"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wzrostu gospodarczego</w:t>
      </w:r>
      <w:r w:rsidR="002E4661" w:rsidRPr="00346F7F">
        <w:rPr>
          <w:rFonts w:ascii="Calibri" w:hAnsi="Calibri" w:cs="Calibri"/>
          <w:color w:val="1B1B1B"/>
          <w:sz w:val="22"/>
          <w:szCs w:val="22"/>
          <w:shd w:val="clear" w:color="auto" w:fill="FFFFFF"/>
        </w:rPr>
        <w:t>.</w:t>
      </w:r>
    </w:p>
    <w:p w14:paraId="61D5F571" w14:textId="04E3E113" w:rsidR="009940A5" w:rsidRPr="00346F7F" w:rsidRDefault="009940A5" w:rsidP="007E2352">
      <w:pPr>
        <w:spacing w:before="240" w:after="120" w:line="276" w:lineRule="auto"/>
        <w:ind w:left="709"/>
        <w:jc w:val="both"/>
        <w:rPr>
          <w:rFonts w:asciiTheme="minorHAnsi" w:hAnsiTheme="minorHAnsi" w:cstheme="minorHAnsi"/>
          <w:sz w:val="22"/>
          <w:szCs w:val="22"/>
        </w:rPr>
      </w:pPr>
      <w:r w:rsidRPr="00346F7F">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346F7F">
        <w:rPr>
          <w:rFonts w:asciiTheme="minorHAnsi" w:hAnsiTheme="minorHAnsi" w:cstheme="minorHAnsi"/>
          <w:sz w:val="22"/>
          <w:szCs w:val="22"/>
        </w:rPr>
        <w:t>.</w:t>
      </w:r>
      <w:r w:rsidRPr="00346F7F">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346F7F" w:rsidRDefault="001621F6"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W t</w:t>
      </w:r>
      <w:r w:rsidR="002A51CE" w:rsidRPr="00346F7F">
        <w:rPr>
          <w:rFonts w:ascii="Calibri" w:hAnsi="Calibri" w:cs="Calibri"/>
          <w:color w:val="474747"/>
          <w:sz w:val="22"/>
          <w:szCs w:val="22"/>
          <w:shd w:val="clear" w:color="auto" w:fill="FFFFFF"/>
        </w:rPr>
        <w:t>ej czę</w:t>
      </w:r>
      <w:r w:rsidR="000100D4" w:rsidRPr="00346F7F">
        <w:rPr>
          <w:rFonts w:ascii="Calibri" w:hAnsi="Calibri" w:cs="Calibri"/>
          <w:color w:val="474747"/>
          <w:sz w:val="22"/>
          <w:szCs w:val="22"/>
          <w:shd w:val="clear" w:color="auto" w:fill="FFFFFF"/>
        </w:rPr>
        <w:t>ś</w:t>
      </w:r>
      <w:r w:rsidR="002A51CE" w:rsidRPr="00346F7F">
        <w:rPr>
          <w:rFonts w:ascii="Calibri" w:hAnsi="Calibri" w:cs="Calibri"/>
          <w:color w:val="474747"/>
          <w:sz w:val="22"/>
          <w:szCs w:val="22"/>
          <w:shd w:val="clear" w:color="auto" w:fill="FFFFFF"/>
        </w:rPr>
        <w:t xml:space="preserve">ci dokumentu </w:t>
      </w:r>
      <w:r w:rsidRPr="00346F7F">
        <w:rPr>
          <w:rFonts w:ascii="Calibri" w:hAnsi="Calibri" w:cs="Calibri"/>
          <w:color w:val="474747"/>
          <w:sz w:val="22"/>
          <w:szCs w:val="22"/>
          <w:shd w:val="clear" w:color="auto" w:fill="FFFFFF"/>
        </w:rPr>
        <w:t>wnioskodawca powinien wykazać zgodność i wpływ projektu</w:t>
      </w:r>
      <w:r w:rsidR="009940A5" w:rsidRPr="00346F7F">
        <w:rPr>
          <w:rFonts w:ascii="Calibri" w:hAnsi="Calibri" w:cs="Calibri"/>
          <w:color w:val="474747"/>
          <w:sz w:val="22"/>
          <w:szCs w:val="22"/>
          <w:shd w:val="clear" w:color="auto" w:fill="FFFFFF"/>
        </w:rPr>
        <w:t>, stosownie do jego charakteru,</w:t>
      </w:r>
      <w:r w:rsidRPr="00346F7F">
        <w:rPr>
          <w:rFonts w:ascii="Calibri" w:hAnsi="Calibri" w:cs="Calibri"/>
          <w:color w:val="474747"/>
          <w:sz w:val="22"/>
          <w:szCs w:val="22"/>
          <w:shd w:val="clear" w:color="auto" w:fill="FFFFFF"/>
        </w:rPr>
        <w:t xml:space="preserve"> na postęp społeczny oraz wzrost gospodarczy. </w:t>
      </w:r>
    </w:p>
    <w:p w14:paraId="48933FC5" w14:textId="28DD9A00" w:rsidR="00F01924" w:rsidRPr="00346F7F" w:rsidRDefault="00043DD7"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 xml:space="preserve">Zgodność </w:t>
      </w:r>
      <w:r w:rsidR="00F01924" w:rsidRPr="00346F7F">
        <w:rPr>
          <w:rFonts w:ascii="Calibri" w:hAnsi="Calibri" w:cs="Calibri"/>
          <w:color w:val="474747"/>
          <w:sz w:val="22"/>
          <w:szCs w:val="22"/>
          <w:shd w:val="clear" w:color="auto" w:fill="FFFFFF"/>
        </w:rPr>
        <w:t xml:space="preserve">projektu z </w:t>
      </w:r>
      <w:r w:rsidR="001621F6" w:rsidRPr="00346F7F">
        <w:rPr>
          <w:rFonts w:ascii="Calibri" w:hAnsi="Calibri" w:cs="Calibri"/>
          <w:color w:val="474747"/>
          <w:sz w:val="22"/>
          <w:szCs w:val="22"/>
          <w:shd w:val="clear" w:color="auto" w:fill="FFFFFF"/>
        </w:rPr>
        <w:t xml:space="preserve">polityką ochrony środowiska (w tym </w:t>
      </w:r>
      <w:r w:rsidR="00955C3E" w:rsidRPr="00346F7F">
        <w:rPr>
          <w:rFonts w:ascii="Calibri" w:hAnsi="Calibri" w:cs="Calibri"/>
          <w:color w:val="474747"/>
          <w:sz w:val="22"/>
          <w:szCs w:val="22"/>
          <w:shd w:val="clear" w:color="auto" w:fill="FFFFFF"/>
        </w:rPr>
        <w:t xml:space="preserve">z </w:t>
      </w:r>
      <w:r w:rsidR="00F01924" w:rsidRPr="00346F7F">
        <w:rPr>
          <w:rFonts w:ascii="Calibri" w:hAnsi="Calibri" w:cs="Calibri"/>
          <w:color w:val="474747"/>
          <w:sz w:val="22"/>
          <w:szCs w:val="22"/>
          <w:shd w:val="clear" w:color="auto" w:fill="FFFFFF"/>
        </w:rPr>
        <w:t>zasad</w:t>
      </w:r>
      <w:r w:rsidR="00955C3E" w:rsidRPr="00346F7F">
        <w:rPr>
          <w:rFonts w:ascii="Calibri" w:hAnsi="Calibri" w:cs="Calibri"/>
          <w:color w:val="474747"/>
          <w:sz w:val="22"/>
          <w:szCs w:val="22"/>
          <w:shd w:val="clear" w:color="auto" w:fill="FFFFFF"/>
        </w:rPr>
        <w:t>ą</w:t>
      </w:r>
      <w:r w:rsidR="00F01924" w:rsidRPr="00346F7F">
        <w:rPr>
          <w:rFonts w:ascii="Calibri" w:hAnsi="Calibri" w:cs="Calibri"/>
          <w:color w:val="474747"/>
          <w:sz w:val="22"/>
          <w:szCs w:val="22"/>
          <w:shd w:val="clear" w:color="auto" w:fill="FFFFFF"/>
        </w:rPr>
        <w:t xml:space="preserve"> DNSH</w:t>
      </w:r>
      <w:r w:rsidRPr="00346F7F">
        <w:rPr>
          <w:rFonts w:ascii="Calibri" w:hAnsi="Calibri" w:cs="Calibri"/>
          <w:color w:val="474747"/>
          <w:sz w:val="22"/>
          <w:szCs w:val="22"/>
          <w:shd w:val="clear" w:color="auto" w:fill="FFFFFF"/>
        </w:rPr>
        <w:t>)</w:t>
      </w:r>
      <w:r w:rsidR="00F01924" w:rsidRPr="00346F7F">
        <w:rPr>
          <w:rFonts w:ascii="Calibri" w:hAnsi="Calibri" w:cs="Calibri"/>
          <w:color w:val="474747"/>
          <w:sz w:val="22"/>
          <w:szCs w:val="22"/>
          <w:shd w:val="clear" w:color="auto" w:fill="FFFFFF"/>
        </w:rPr>
        <w:t xml:space="preserve"> </w:t>
      </w:r>
      <w:r w:rsidRPr="00346F7F">
        <w:rPr>
          <w:rFonts w:ascii="Calibri" w:hAnsi="Calibri" w:cs="Calibri"/>
          <w:color w:val="474747"/>
          <w:sz w:val="22"/>
          <w:szCs w:val="22"/>
          <w:shd w:val="clear" w:color="auto" w:fill="FFFFFF"/>
        </w:rPr>
        <w:t xml:space="preserve">objęta jest </w:t>
      </w:r>
      <w:r w:rsidR="00F01924" w:rsidRPr="00346F7F">
        <w:rPr>
          <w:rFonts w:ascii="Calibri" w:hAnsi="Calibri" w:cs="Calibri"/>
          <w:color w:val="474747"/>
          <w:sz w:val="22"/>
          <w:szCs w:val="22"/>
          <w:shd w:val="clear" w:color="auto" w:fill="FFFFFF"/>
        </w:rPr>
        <w:t>odrębnym załącznik</w:t>
      </w:r>
      <w:r w:rsidRPr="00346F7F">
        <w:rPr>
          <w:rFonts w:ascii="Calibri" w:hAnsi="Calibri" w:cs="Calibri"/>
          <w:color w:val="474747"/>
          <w:sz w:val="22"/>
          <w:szCs w:val="22"/>
          <w:shd w:val="clear" w:color="auto" w:fill="FFFFFF"/>
        </w:rPr>
        <w:t>iem</w:t>
      </w:r>
      <w:r w:rsidR="00F01924" w:rsidRPr="00346F7F">
        <w:rPr>
          <w:rFonts w:ascii="Calibri" w:hAnsi="Calibri" w:cs="Calibri"/>
          <w:color w:val="474747"/>
          <w:sz w:val="22"/>
          <w:szCs w:val="22"/>
          <w:shd w:val="clear" w:color="auto" w:fill="FFFFFF"/>
        </w:rPr>
        <w:t xml:space="preserve"> do wniosku. </w:t>
      </w:r>
    </w:p>
    <w:p w14:paraId="5E3A0E2C" w14:textId="1AAEA5A4" w:rsidR="008F25D0" w:rsidRPr="00346F7F"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346F7F">
        <w:rPr>
          <w:rFonts w:asciiTheme="minorHAnsi" w:hAnsiTheme="minorHAnsi" w:cstheme="minorHAnsi"/>
          <w:sz w:val="22"/>
          <w:szCs w:val="22"/>
        </w:rPr>
        <w:t>opisać</w:t>
      </w:r>
      <w:r w:rsidRPr="00346F7F">
        <w:rPr>
          <w:rFonts w:asciiTheme="minorHAnsi" w:hAnsiTheme="minorHAnsi" w:cstheme="minorHAnsi"/>
          <w:b/>
          <w:sz w:val="22"/>
          <w:szCs w:val="22"/>
        </w:rPr>
        <w:t xml:space="preserve"> </w:t>
      </w:r>
      <w:r w:rsidR="00885DE2" w:rsidRPr="00346F7F">
        <w:rPr>
          <w:rFonts w:asciiTheme="minorHAnsi" w:hAnsiTheme="minorHAnsi" w:cstheme="minorHAnsi"/>
          <w:b/>
          <w:sz w:val="22"/>
          <w:szCs w:val="22"/>
        </w:rPr>
        <w:t>z</w:t>
      </w:r>
      <w:r w:rsidR="008F25D0" w:rsidRPr="00346F7F">
        <w:rPr>
          <w:rFonts w:asciiTheme="minorHAnsi" w:hAnsiTheme="minorHAnsi" w:cstheme="minorHAnsi"/>
          <w:b/>
          <w:sz w:val="22"/>
          <w:szCs w:val="22"/>
        </w:rPr>
        <w:t xml:space="preserve">godność </w:t>
      </w:r>
      <w:r w:rsidR="008F25D0" w:rsidRPr="00346F7F">
        <w:rPr>
          <w:rFonts w:asciiTheme="minorHAnsi" w:hAnsiTheme="minorHAnsi" w:cstheme="minorHAnsi"/>
          <w:sz w:val="22"/>
          <w:szCs w:val="22"/>
        </w:rPr>
        <w:t>projektu</w:t>
      </w:r>
      <w:r w:rsidR="008F25D0" w:rsidRPr="00346F7F">
        <w:rPr>
          <w:rFonts w:asciiTheme="minorHAnsi" w:hAnsiTheme="minorHAnsi" w:cstheme="minorHAnsi"/>
          <w:b/>
          <w:sz w:val="22"/>
          <w:szCs w:val="22"/>
        </w:rPr>
        <w:t xml:space="preserve"> z koncepcją Nowego Europejskiego Bauhausu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46F7F">
        <w:rPr>
          <w:rFonts w:asciiTheme="minorHAnsi" w:hAnsiTheme="minorHAnsi" w:cstheme="minorHAnsi"/>
          <w:color w:val="1B1B1B"/>
          <w:sz w:val="22"/>
          <w:szCs w:val="22"/>
          <w:shd w:val="clear" w:color="auto" w:fill="FFFFFF"/>
        </w:rPr>
        <w:t>Inicjatywa Komisji Europejskiej „Nowy Europejski Bauhaus” opart</w:t>
      </w:r>
      <w:r w:rsidR="000100D4" w:rsidRPr="00346F7F">
        <w:rPr>
          <w:rFonts w:asciiTheme="minorHAnsi" w:hAnsiTheme="minorHAnsi" w:cstheme="minorHAnsi"/>
          <w:color w:val="1B1B1B"/>
          <w:sz w:val="22"/>
          <w:szCs w:val="22"/>
          <w:shd w:val="clear" w:color="auto" w:fill="FFFFFF"/>
        </w:rPr>
        <w:t>a</w:t>
      </w:r>
      <w:r w:rsidRPr="00346F7F">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5D72" w14:textId="77777777" w:rsidR="00EC0E64" w:rsidRDefault="00EC0E64">
      <w:r>
        <w:separator/>
      </w:r>
    </w:p>
  </w:endnote>
  <w:endnote w:type="continuationSeparator" w:id="0">
    <w:p w14:paraId="65E659B8" w14:textId="77777777" w:rsidR="00EC0E64" w:rsidRDefault="00EC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CD37" w14:textId="642ECA7A" w:rsidR="001D31EE" w:rsidRDefault="001D31EE" w:rsidP="001D31EE">
    <w:pPr>
      <w:pStyle w:val="Stopka"/>
      <w:jc w:val="right"/>
    </w:pPr>
    <w:r>
      <w:t>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EBE4" w14:textId="77777777" w:rsidR="00EC0E64" w:rsidRDefault="00EC0E64">
      <w:r>
        <w:separator/>
      </w:r>
    </w:p>
  </w:footnote>
  <w:footnote w:type="continuationSeparator" w:id="0">
    <w:p w14:paraId="0FDEC403" w14:textId="77777777" w:rsidR="00EC0E64" w:rsidRDefault="00EC0E64">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2"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26900772">
    <w:abstractNumId w:val="37"/>
  </w:num>
  <w:num w:numId="2" w16cid:durableId="1494296894">
    <w:abstractNumId w:val="34"/>
  </w:num>
  <w:num w:numId="3" w16cid:durableId="167865691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525905447">
    <w:abstractNumId w:val="6"/>
  </w:num>
  <w:num w:numId="5" w16cid:durableId="476146553">
    <w:abstractNumId w:val="29"/>
  </w:num>
  <w:num w:numId="6" w16cid:durableId="589385577">
    <w:abstractNumId w:val="33"/>
  </w:num>
  <w:num w:numId="7" w16cid:durableId="1412972863">
    <w:abstractNumId w:val="13"/>
  </w:num>
  <w:num w:numId="8" w16cid:durableId="1824158630">
    <w:abstractNumId w:val="24"/>
  </w:num>
  <w:num w:numId="9" w16cid:durableId="981084179">
    <w:abstractNumId w:val="40"/>
  </w:num>
  <w:num w:numId="10" w16cid:durableId="1218708115">
    <w:abstractNumId w:val="25"/>
  </w:num>
  <w:num w:numId="11" w16cid:durableId="1333529947">
    <w:abstractNumId w:val="42"/>
  </w:num>
  <w:num w:numId="12" w16cid:durableId="1145127462">
    <w:abstractNumId w:val="35"/>
  </w:num>
  <w:num w:numId="13" w16cid:durableId="1099370778">
    <w:abstractNumId w:val="10"/>
  </w:num>
  <w:num w:numId="14" w16cid:durableId="1680814671">
    <w:abstractNumId w:val="5"/>
  </w:num>
  <w:num w:numId="15" w16cid:durableId="890575050">
    <w:abstractNumId w:val="26"/>
  </w:num>
  <w:num w:numId="16" w16cid:durableId="1866601705">
    <w:abstractNumId w:val="19"/>
  </w:num>
  <w:num w:numId="17" w16cid:durableId="300353414">
    <w:abstractNumId w:val="27"/>
  </w:num>
  <w:num w:numId="18" w16cid:durableId="1372800975">
    <w:abstractNumId w:val="23"/>
  </w:num>
  <w:num w:numId="19" w16cid:durableId="1493252163">
    <w:abstractNumId w:val="4"/>
  </w:num>
  <w:num w:numId="20" w16cid:durableId="1665159294">
    <w:abstractNumId w:val="41"/>
  </w:num>
  <w:num w:numId="21" w16cid:durableId="855191778">
    <w:abstractNumId w:val="38"/>
  </w:num>
  <w:num w:numId="22" w16cid:durableId="1943411856">
    <w:abstractNumId w:val="1"/>
  </w:num>
  <w:num w:numId="23" w16cid:durableId="1996952674">
    <w:abstractNumId w:val="39"/>
  </w:num>
  <w:num w:numId="24" w16cid:durableId="1239949215">
    <w:abstractNumId w:val="22"/>
  </w:num>
  <w:num w:numId="25" w16cid:durableId="214584825">
    <w:abstractNumId w:val="31"/>
  </w:num>
  <w:num w:numId="26" w16cid:durableId="803086609">
    <w:abstractNumId w:val="20"/>
  </w:num>
  <w:num w:numId="27" w16cid:durableId="1477989929">
    <w:abstractNumId w:val="36"/>
  </w:num>
  <w:num w:numId="28" w16cid:durableId="86312365">
    <w:abstractNumId w:val="43"/>
  </w:num>
  <w:num w:numId="29" w16cid:durableId="1505048684">
    <w:abstractNumId w:val="11"/>
  </w:num>
  <w:num w:numId="30" w16cid:durableId="892234485">
    <w:abstractNumId w:val="32"/>
  </w:num>
  <w:num w:numId="31" w16cid:durableId="205338815">
    <w:abstractNumId w:val="18"/>
  </w:num>
  <w:num w:numId="32" w16cid:durableId="1135413451">
    <w:abstractNumId w:val="15"/>
  </w:num>
  <w:num w:numId="33" w16cid:durableId="1621691097">
    <w:abstractNumId w:val="28"/>
  </w:num>
  <w:num w:numId="34" w16cid:durableId="756442744">
    <w:abstractNumId w:val="3"/>
  </w:num>
  <w:num w:numId="35" w16cid:durableId="999043811">
    <w:abstractNumId w:val="2"/>
  </w:num>
  <w:num w:numId="36" w16cid:durableId="1597252168">
    <w:abstractNumId w:val="7"/>
  </w:num>
  <w:num w:numId="37" w16cid:durableId="1748113669">
    <w:abstractNumId w:val="12"/>
  </w:num>
  <w:num w:numId="38" w16cid:durableId="1492528634">
    <w:abstractNumId w:val="16"/>
  </w:num>
  <w:num w:numId="39" w16cid:durableId="265189316">
    <w:abstractNumId w:val="30"/>
  </w:num>
  <w:num w:numId="40" w16cid:durableId="1849100383">
    <w:abstractNumId w:val="9"/>
  </w:num>
  <w:num w:numId="41" w16cid:durableId="72433235">
    <w:abstractNumId w:val="17"/>
  </w:num>
  <w:num w:numId="42" w16cid:durableId="1350372677">
    <w:abstractNumId w:val="8"/>
  </w:num>
  <w:num w:numId="43" w16cid:durableId="1739211744">
    <w:abstractNumId w:val="21"/>
  </w:num>
  <w:num w:numId="44" w16cid:durableId="5401065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D62F92B-552A-4378-B69B-549A9BF3F441}"/>
  </w:docVars>
  <w:rsids>
    <w:rsidRoot w:val="00175A9D"/>
    <w:rsid w:val="00000B23"/>
    <w:rsid w:val="00002253"/>
    <w:rsid w:val="000023F5"/>
    <w:rsid w:val="00002F6F"/>
    <w:rsid w:val="0000439B"/>
    <w:rsid w:val="0000448A"/>
    <w:rsid w:val="00006562"/>
    <w:rsid w:val="00006A62"/>
    <w:rsid w:val="000100D4"/>
    <w:rsid w:val="00011FA8"/>
    <w:rsid w:val="000137C7"/>
    <w:rsid w:val="00015D02"/>
    <w:rsid w:val="000177B4"/>
    <w:rsid w:val="000210AE"/>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482A"/>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218A"/>
    <w:rsid w:val="001D31EE"/>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1064"/>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E6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2D72"/>
    <w:rsid w:val="0077530E"/>
    <w:rsid w:val="00776684"/>
    <w:rsid w:val="00776A01"/>
    <w:rsid w:val="00777DCC"/>
    <w:rsid w:val="00781BD3"/>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60E"/>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0E64"/>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20F4"/>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E11F02"/>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2F92B-552A-4378-B69B-549A9BF3F441}">
  <ds:schemaRefs>
    <ds:schemaRef ds:uri="http://www.w3.org/2001/XMLSchema"/>
  </ds:schemaRefs>
</ds:datastoreItem>
</file>

<file path=customXml/itemProps2.xml><?xml version="1.0" encoding="utf-8"?>
<ds:datastoreItem xmlns:ds="http://schemas.openxmlformats.org/officeDocument/2006/customXml" ds:itemID="{8EBFCBB4-66AE-491F-940D-13F51651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4230</Words>
  <Characters>25381</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29552</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Sandry Brdy</cp:lastModifiedBy>
  <cp:revision>19</cp:revision>
  <cp:lastPrinted>2025-01-20T14:29:00Z</cp:lastPrinted>
  <dcterms:created xsi:type="dcterms:W3CDTF">2025-02-12T14:31:00Z</dcterms:created>
  <dcterms:modified xsi:type="dcterms:W3CDTF">2026-04-14T06:58:00Z</dcterms:modified>
</cp:coreProperties>
</file>